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2B1" w:rsidRPr="00375A53" w:rsidRDefault="001E42B1" w:rsidP="00054137">
      <w:pPr>
        <w:spacing w:after="0" w:line="240" w:lineRule="auto"/>
        <w:rPr>
          <w:rFonts w:ascii="Times New Roman" w:eastAsia="Times New Roman" w:hAnsi="Times New Roman" w:cs="Times New Roman"/>
          <w:noProof/>
          <w:sz w:val="24"/>
          <w:szCs w:val="24"/>
          <w:lang w:val="en-US"/>
        </w:rPr>
      </w:pPr>
      <w:r w:rsidRPr="00375A53">
        <w:rPr>
          <w:rFonts w:ascii="Times New Roman" w:eastAsia="Times New Roman" w:hAnsi="Times New Roman" w:cs="Times New Roman"/>
          <w:noProof/>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1E42B1" w:rsidRPr="00375A53" w:rsidRDefault="001E42B1" w:rsidP="00054137">
      <w:pPr>
        <w:spacing w:after="0" w:line="240" w:lineRule="auto"/>
        <w:rPr>
          <w:rFonts w:ascii="Times New Roman" w:eastAsia="Times New Roman" w:hAnsi="Times New Roman" w:cs="Times New Roman"/>
          <w:noProof/>
          <w:sz w:val="24"/>
          <w:szCs w:val="24"/>
          <w:lang w:val="pl-PL"/>
        </w:rPr>
      </w:pPr>
    </w:p>
    <w:p w:rsidR="00941C35" w:rsidRPr="00941C35" w:rsidRDefault="001E42B1" w:rsidP="00941C35">
      <w:pPr>
        <w:keepNext/>
        <w:spacing w:before="240" w:after="0" w:line="240" w:lineRule="auto"/>
        <w:outlineLvl w:val="3"/>
        <w:rPr>
          <w:rFonts w:ascii="Brush Script MT" w:eastAsia="Times New Roman" w:hAnsi="Brush Script MT" w:cs="Times New Roman"/>
          <w:bCs/>
          <w:i/>
          <w:noProof/>
          <w:color w:val="0000CC"/>
          <w:sz w:val="48"/>
          <w:szCs w:val="48"/>
        </w:rPr>
      </w:pPr>
      <w:r w:rsidRPr="00375A53">
        <w:rPr>
          <w:rFonts w:ascii="Brush Script MT" w:eastAsia="Times New Roman" w:hAnsi="Brush Script MT" w:cs="Times New Roman"/>
          <w:bCs/>
          <w:i/>
          <w:noProof/>
          <w:color w:val="FF00FF"/>
          <w:sz w:val="48"/>
          <w:szCs w:val="48"/>
        </w:rPr>
        <w:t>Za</w:t>
      </w:r>
      <w:r w:rsidRPr="00375A53">
        <w:rPr>
          <w:rFonts w:ascii="Brush Script MT" w:eastAsia="Times New Roman" w:hAnsi="Brush Script MT" w:cs="Times New Roman"/>
          <w:bCs/>
          <w:i/>
          <w:noProof/>
          <w:color w:val="FF00FF"/>
          <w:sz w:val="48"/>
          <w:szCs w:val="48"/>
          <w:lang w:val="en-US"/>
        </w:rPr>
        <w:t xml:space="preserve">sredu </w:t>
      </w:r>
      <w:r>
        <w:rPr>
          <w:rFonts w:ascii="Brush Script MT" w:eastAsia="Times New Roman" w:hAnsi="Brush Script MT" w:cs="Times New Roman"/>
          <w:bCs/>
          <w:i/>
          <w:noProof/>
          <w:color w:val="0000CC"/>
          <w:sz w:val="48"/>
          <w:szCs w:val="48"/>
        </w:rPr>
        <w:t>5</w:t>
      </w:r>
      <w:r>
        <w:rPr>
          <w:rFonts w:ascii="Brush Script MT" w:eastAsia="Times New Roman" w:hAnsi="Brush Script MT" w:cs="Times New Roman"/>
          <w:bCs/>
          <w:i/>
          <w:noProof/>
          <w:color w:val="0000CC"/>
          <w:sz w:val="48"/>
          <w:szCs w:val="48"/>
          <w:lang w:val="en-US"/>
        </w:rPr>
        <w:t>.novem</w:t>
      </w:r>
      <w:r w:rsidRPr="00375A53">
        <w:rPr>
          <w:rFonts w:ascii="Brush Script MT" w:eastAsia="Times New Roman" w:hAnsi="Brush Script MT" w:cs="Times New Roman"/>
          <w:bCs/>
          <w:i/>
          <w:noProof/>
          <w:color w:val="0000CC"/>
          <w:sz w:val="48"/>
          <w:szCs w:val="48"/>
          <w:lang w:val="en-US"/>
        </w:rPr>
        <w:t>bar</w:t>
      </w:r>
      <w:r w:rsidRPr="00375A53">
        <w:rPr>
          <w:rFonts w:ascii="Brush Script MT" w:eastAsia="Times New Roman" w:hAnsi="Brush Script MT" w:cs="Times New Roman"/>
          <w:bCs/>
          <w:i/>
          <w:noProof/>
          <w:color w:val="0000CC"/>
          <w:sz w:val="48"/>
          <w:szCs w:val="48"/>
        </w:rPr>
        <w:t xml:space="preserve"> 2014</w:t>
      </w:r>
      <w:r w:rsidRPr="00375A53">
        <w:rPr>
          <w:rFonts w:ascii="Brush Script MT" w:eastAsia="Times New Roman" w:hAnsi="Brush Script MT" w:cs="Times New Roman"/>
          <w:bCs/>
          <w:i/>
          <w:noProof/>
          <w:color w:val="0000FF"/>
          <w:sz w:val="48"/>
          <w:szCs w:val="48"/>
        </w:rPr>
        <w:t>.</w:t>
      </w:r>
    </w:p>
    <w:p w:rsidR="00941C35" w:rsidRPr="006531A3" w:rsidRDefault="00941C35" w:rsidP="00054137">
      <w:pPr>
        <w:spacing w:after="0" w:line="240" w:lineRule="auto"/>
        <w:jc w:val="center"/>
        <w:rPr>
          <w:rFonts w:ascii="Times New Roman" w:eastAsia="Times New Roman" w:hAnsi="Times New Roman" w:cs="Times New Roman"/>
          <w:b/>
          <w:noProof/>
          <w:sz w:val="24"/>
          <w:szCs w:val="24"/>
          <w:lang w:val="en-US"/>
        </w:rPr>
      </w:pPr>
    </w:p>
    <w:p w:rsidR="001E42B1" w:rsidRPr="00941C35" w:rsidRDefault="001E42B1" w:rsidP="00054137">
      <w:pPr>
        <w:spacing w:after="0" w:line="240" w:lineRule="auto"/>
        <w:jc w:val="center"/>
        <w:rPr>
          <w:rFonts w:ascii="Times New Roman" w:eastAsia="Times New Roman" w:hAnsi="Times New Roman" w:cs="Times New Roman"/>
          <w:b/>
          <w:noProof/>
          <w:color w:val="0000CC"/>
          <w:sz w:val="28"/>
          <w:szCs w:val="24"/>
          <w:lang w:val="en-US"/>
        </w:rPr>
      </w:pPr>
      <w:r w:rsidRPr="00941C35">
        <w:rPr>
          <w:rFonts w:ascii="Times New Roman" w:eastAsia="Times New Roman" w:hAnsi="Times New Roman" w:cs="Times New Roman"/>
          <w:b/>
          <w:noProof/>
          <w:color w:val="0000CC"/>
          <w:sz w:val="28"/>
          <w:szCs w:val="24"/>
          <w:lang w:val="en-US"/>
        </w:rPr>
        <w:t>Učenici prave struju od vetra</w:t>
      </w:r>
    </w:p>
    <w:p w:rsidR="001E42B1" w:rsidRDefault="001E42B1" w:rsidP="00054137">
      <w:pPr>
        <w:spacing w:after="0" w:line="240" w:lineRule="auto"/>
        <w:rPr>
          <w:rFonts w:ascii="Times New Roman" w:eastAsia="Times New Roman" w:hAnsi="Times New Roman" w:cs="Times New Roman"/>
          <w:noProof/>
          <w:sz w:val="24"/>
          <w:szCs w:val="24"/>
          <w:lang w:val="en-US"/>
        </w:rPr>
      </w:pPr>
    </w:p>
    <w:p w:rsidR="001E42B1" w:rsidRPr="00D35E75" w:rsidRDefault="00941C35" w:rsidP="00941C35">
      <w:pPr>
        <w:spacing w:after="0" w:line="240" w:lineRule="auto"/>
        <w:ind w:firstLine="720"/>
        <w:jc w:val="both"/>
        <w:rPr>
          <w:rFonts w:ascii="Times New Roman" w:eastAsia="Times New Roman" w:hAnsi="Times New Roman" w:cs="Times New Roman"/>
          <w:noProof/>
          <w:sz w:val="24"/>
          <w:szCs w:val="24"/>
          <w:lang w:val="en-US"/>
        </w:rPr>
      </w:pPr>
      <w:r w:rsidRPr="00D35E75">
        <w:rPr>
          <w:rFonts w:ascii="Times New Roman" w:eastAsia="Times New Roman" w:hAnsi="Times New Roman" w:cs="Times New Roman"/>
          <w:noProof/>
          <w:sz w:val="24"/>
          <w:szCs w:val="24"/>
          <w:lang w:val="en-US"/>
        </w:rPr>
        <w:drawing>
          <wp:anchor distT="0" distB="0" distL="114300" distR="114300" simplePos="0" relativeHeight="251664384" behindDoc="0" locked="0" layoutInCell="1" allowOverlap="1">
            <wp:simplePos x="0" y="0"/>
            <wp:positionH relativeFrom="column">
              <wp:posOffset>3470275</wp:posOffset>
            </wp:positionH>
            <wp:positionV relativeFrom="paragraph">
              <wp:posOffset>316230</wp:posOffset>
            </wp:positionV>
            <wp:extent cx="2419985" cy="1390650"/>
            <wp:effectExtent l="0" t="0" r="0" b="0"/>
            <wp:wrapSquare wrapText="bothSides"/>
            <wp:docPr id="5" name="Picture 5" descr="http://www.blic.rs/data/images/2014-11-01/531558_dsc08656_f.jpg?ver=141487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1-01/531558_dsc08656_f.jpg?ver=1414875383"/>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419985" cy="1390650"/>
                    </a:xfrm>
                    <a:prstGeom prst="rect">
                      <a:avLst/>
                    </a:prstGeom>
                    <a:noFill/>
                    <a:ln>
                      <a:noFill/>
                    </a:ln>
                  </pic:spPr>
                </pic:pic>
              </a:graphicData>
            </a:graphic>
          </wp:anchor>
        </w:drawing>
      </w:r>
      <w:r w:rsidR="001E42B1" w:rsidRPr="00D35E75">
        <w:rPr>
          <w:rFonts w:ascii="Times New Roman" w:eastAsia="Times New Roman" w:hAnsi="Times New Roman" w:cs="Times New Roman"/>
          <w:noProof/>
          <w:sz w:val="24"/>
          <w:szCs w:val="24"/>
          <w:lang w:val="en-US"/>
        </w:rPr>
        <w:t>Dok Srbija i dalje kaska za svetskim ekološkim inovacijama, u srednjoj Mašinskoj školi u Pančevu događa se prava revolucija.Profesori i đaci ove škole uspeli su da naprave prvi vetrogenerator, savremeni ekološki uređaj koji uz pomoć vetra proizvodi i štedi struju.Da bi uopšte pokrenuli projekat, trebalo je mnogo znanja, ali i finansijske podrške koju im je pružila Naftna industrija Srbije (NIS).Za razliku od klasičnih vetrogeneratora u svetu koji se okreću oko vertikalne ose, pančevački generator ide oko horizontalne, a to znači da radi i na slabom vetru, da nema šum tipičan za ovakve uređaje i da ptice ne mogu ući u njega. Međutim, kako to obično biva, sledeći korak je borba sa procedurama i birokratijom da bi ovaj vetrogenerator počeo da radi.U punoj snazi, na pogonu malo jače košave, veterogenerator mogao bi da osvetli najmanje osam učionica škole. U razvijenim i ekološki osvešćenim zemljama, ovi uređaji shvataju se kao savršen recept za uštedu i brigu o sredini.</w:t>
      </w:r>
    </w:p>
    <w:p w:rsidR="001E42B1" w:rsidRPr="00D35E75" w:rsidRDefault="001E42B1" w:rsidP="00054137">
      <w:pPr>
        <w:spacing w:after="0" w:line="240" w:lineRule="auto"/>
        <w:rPr>
          <w:rFonts w:ascii="Times New Roman" w:eastAsia="Times New Roman" w:hAnsi="Times New Roman" w:cs="Times New Roman"/>
          <w:noProof/>
          <w:sz w:val="24"/>
          <w:szCs w:val="24"/>
        </w:rPr>
      </w:pPr>
    </w:p>
    <w:p w:rsidR="001E42B1" w:rsidRPr="00941C35" w:rsidRDefault="006531A3" w:rsidP="00054137">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 xml:space="preserve">Nanotehnologija: </w:t>
      </w:r>
      <w:r w:rsidR="001E42B1" w:rsidRPr="00941C35">
        <w:rPr>
          <w:rFonts w:ascii="Times New Roman" w:eastAsia="Times New Roman" w:hAnsi="Times New Roman" w:cs="Times New Roman"/>
          <w:b/>
          <w:noProof/>
          <w:color w:val="0000CC"/>
          <w:sz w:val="28"/>
          <w:szCs w:val="24"/>
        </w:rPr>
        <w:t>Dobrobit čovečanstva</w:t>
      </w:r>
    </w:p>
    <w:p w:rsidR="001E42B1" w:rsidRDefault="001E42B1" w:rsidP="00054137">
      <w:pPr>
        <w:spacing w:after="0" w:line="240" w:lineRule="auto"/>
        <w:rPr>
          <w:rFonts w:ascii="Times New Roman" w:eastAsia="Times New Roman" w:hAnsi="Times New Roman" w:cs="Times New Roman"/>
          <w:noProof/>
          <w:sz w:val="24"/>
          <w:szCs w:val="24"/>
        </w:rPr>
      </w:pPr>
    </w:p>
    <w:p w:rsidR="001E42B1" w:rsidRDefault="006531A3" w:rsidP="006531A3">
      <w:pPr>
        <w:spacing w:after="0" w:line="240" w:lineRule="auto"/>
        <w:ind w:firstLine="720"/>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w:t>
      </w:r>
      <w:r w:rsidR="001E42B1" w:rsidRPr="00D35E75">
        <w:rPr>
          <w:rFonts w:ascii="Times New Roman" w:eastAsia="Times New Roman" w:hAnsi="Times New Roman" w:cs="Times New Roman"/>
          <w:noProof/>
          <w:sz w:val="24"/>
          <w:szCs w:val="24"/>
          <w:lang w:val="en-US"/>
        </w:rPr>
        <w:t xml:space="preserve">Za našu struku i naše đake ovakav projekat je od velike važnosti. Imali smo jaku želju da ga ostvarimo i aplicirali smo kod NIS-a koji nam je poklonio 3D štampač, čudo tehnološke revolucije. Uz pomoć njega napravili smo vetrogenerator snage od 1.000 vati - objašnjava vođa projekta i profesor </w:t>
      </w:r>
      <w:r>
        <w:rPr>
          <w:rFonts w:ascii="Times New Roman" w:eastAsia="Times New Roman" w:hAnsi="Times New Roman" w:cs="Times New Roman"/>
          <w:noProof/>
          <w:sz w:val="24"/>
          <w:szCs w:val="24"/>
          <w:lang w:val="en-US"/>
        </w:rPr>
        <w:t>Mašinske škole</w:t>
      </w:r>
      <w:r w:rsidRPr="006531A3">
        <w:rPr>
          <w:rFonts w:ascii="Times New Roman" w:eastAsia="Times New Roman" w:hAnsi="Times New Roman" w:cs="Times New Roman"/>
          <w:noProof/>
          <w:sz w:val="24"/>
          <w:szCs w:val="24"/>
          <w:lang w:val="en-US"/>
        </w:rPr>
        <w:t xml:space="preserve"> u Pančevu</w:t>
      </w:r>
      <w:r w:rsidR="001E42B1" w:rsidRPr="00D35E75">
        <w:rPr>
          <w:rFonts w:ascii="Times New Roman" w:eastAsia="Times New Roman" w:hAnsi="Times New Roman" w:cs="Times New Roman"/>
          <w:noProof/>
          <w:sz w:val="24"/>
          <w:szCs w:val="24"/>
          <w:lang w:val="en-US"/>
        </w:rPr>
        <w:t xml:space="preserve"> Vladimir Božičković. - Procedura se svodi na to da više od 20 agencija treba da da saglasnost. Mi ne odustajemo. Ukoliko bi nam bilo omogućeno da uđemo u mrežu elektrodistribucije, onda bismo mi kao škola predali svu energiju njima i uštedeli, na primer, 10 minuta rada nekog bloka termoelektrane - kaže profesor Božičković.</w:t>
      </w:r>
    </w:p>
    <w:p w:rsidR="001E42B1" w:rsidRPr="00D35E75" w:rsidRDefault="001E42B1" w:rsidP="006531A3">
      <w:pPr>
        <w:spacing w:after="0" w:line="240" w:lineRule="auto"/>
        <w:ind w:firstLine="720"/>
        <w:jc w:val="both"/>
        <w:rPr>
          <w:rFonts w:ascii="Times New Roman" w:eastAsia="Times New Roman" w:hAnsi="Times New Roman" w:cs="Times New Roman"/>
          <w:noProof/>
          <w:sz w:val="24"/>
          <w:szCs w:val="24"/>
          <w:lang w:val="en-US"/>
        </w:rPr>
      </w:pPr>
      <w:r w:rsidRPr="00D35E75">
        <w:rPr>
          <w:rFonts w:ascii="Times New Roman" w:eastAsia="Times New Roman" w:hAnsi="Times New Roman" w:cs="Times New Roman"/>
          <w:noProof/>
          <w:sz w:val="24"/>
          <w:szCs w:val="24"/>
        </w:rPr>
        <w:t>“Mi smo svesni činjenice da je nanotehnologija nova tehnološka revolucija koja je počela, i mi želimo da budemo deo ove priče. Dobrobit za čovečanstvo od ove tehnologije treba da bude velika, posebno u medicini i tehnologiji proizvodnje. Danas se serijski proizvode delovi aviona na 3D štampačima, a već za nekoliko godina taj način proizvodnje biće dostupan”, kaže Vladimir Božičković.</w:t>
      </w:r>
    </w:p>
    <w:p w:rsidR="001E42B1" w:rsidRDefault="001E42B1" w:rsidP="00054137">
      <w:pPr>
        <w:spacing w:after="0" w:line="240" w:lineRule="auto"/>
        <w:rPr>
          <w:rFonts w:ascii="Times New Roman" w:eastAsia="Times New Roman" w:hAnsi="Times New Roman" w:cs="Times New Roman"/>
          <w:noProof/>
          <w:sz w:val="24"/>
          <w:szCs w:val="24"/>
        </w:rPr>
      </w:pPr>
    </w:p>
    <w:p w:rsidR="001E42B1" w:rsidRPr="00941C35" w:rsidRDefault="001E42B1" w:rsidP="00054137">
      <w:pPr>
        <w:spacing w:after="0" w:line="240" w:lineRule="auto"/>
        <w:jc w:val="center"/>
        <w:rPr>
          <w:rFonts w:ascii="Times New Roman" w:eastAsia="Times New Roman" w:hAnsi="Times New Roman" w:cs="Times New Roman"/>
          <w:b/>
          <w:noProof/>
          <w:color w:val="0000CC"/>
          <w:sz w:val="28"/>
          <w:szCs w:val="24"/>
          <w:lang w:val="en-US"/>
        </w:rPr>
      </w:pPr>
      <w:r w:rsidRPr="00941C35">
        <w:rPr>
          <w:rFonts w:ascii="Times New Roman" w:eastAsia="Times New Roman" w:hAnsi="Times New Roman" w:cs="Times New Roman"/>
          <w:b/>
          <w:noProof/>
          <w:color w:val="0000CC"/>
          <w:sz w:val="28"/>
          <w:szCs w:val="24"/>
          <w:lang w:val="en-US"/>
        </w:rPr>
        <w:t>Književni klabing u Novom Sadu</w:t>
      </w:r>
    </w:p>
    <w:p w:rsidR="001E42B1" w:rsidRDefault="001E42B1" w:rsidP="00054137">
      <w:pPr>
        <w:spacing w:after="0" w:line="240" w:lineRule="auto"/>
        <w:ind w:firstLine="720"/>
        <w:rPr>
          <w:rFonts w:ascii="Times New Roman" w:eastAsia="Times New Roman" w:hAnsi="Times New Roman" w:cs="Times New Roman"/>
          <w:noProof/>
          <w:sz w:val="24"/>
          <w:szCs w:val="24"/>
          <w:lang w:val="en-US"/>
        </w:rPr>
      </w:pPr>
    </w:p>
    <w:p w:rsidR="001E42B1" w:rsidRPr="00170806" w:rsidRDefault="001E42B1" w:rsidP="00054137">
      <w:pPr>
        <w:spacing w:after="0" w:line="240" w:lineRule="auto"/>
        <w:ind w:firstLine="720"/>
        <w:jc w:val="both"/>
        <w:rPr>
          <w:rFonts w:ascii="Times New Roman" w:eastAsia="Times New Roman" w:hAnsi="Times New Roman" w:cs="Times New Roman"/>
          <w:noProof/>
          <w:sz w:val="24"/>
          <w:szCs w:val="24"/>
          <w:lang w:val="en-US"/>
        </w:rPr>
      </w:pPr>
      <w:r w:rsidRPr="00170806">
        <w:rPr>
          <w:rFonts w:ascii="Times New Roman" w:eastAsia="Times New Roman" w:hAnsi="Times New Roman" w:cs="Times New Roman"/>
          <w:noProof/>
          <w:sz w:val="24"/>
          <w:szCs w:val="24"/>
          <w:lang w:val="en-US"/>
        </w:rPr>
        <w:t>Novosadski "Književni klabing" svakog drugog četvrtka oku</w:t>
      </w:r>
      <w:r>
        <w:rPr>
          <w:rFonts w:ascii="Times New Roman" w:eastAsia="Times New Roman" w:hAnsi="Times New Roman" w:cs="Times New Roman"/>
          <w:noProof/>
          <w:sz w:val="24"/>
          <w:szCs w:val="24"/>
          <w:lang w:val="en-US"/>
        </w:rPr>
        <w:t xml:space="preserve">plja ljubitelje književnih dela </w:t>
      </w:r>
    </w:p>
    <w:p w:rsidR="001E42B1" w:rsidRPr="00170806" w:rsidRDefault="001E42B1" w:rsidP="00054137">
      <w:pPr>
        <w:spacing w:after="0" w:line="240" w:lineRule="auto"/>
        <w:jc w:val="both"/>
        <w:rPr>
          <w:rFonts w:ascii="Times New Roman" w:eastAsia="Times New Roman" w:hAnsi="Times New Roman" w:cs="Times New Roman"/>
          <w:noProof/>
          <w:sz w:val="24"/>
          <w:szCs w:val="24"/>
          <w:lang w:val="en-US"/>
        </w:rPr>
      </w:pPr>
      <w:r w:rsidRPr="00170806">
        <w:rPr>
          <w:rFonts w:ascii="Times New Roman" w:eastAsia="Times New Roman" w:hAnsi="Times New Roman" w:cs="Times New Roman"/>
          <w:noProof/>
          <w:sz w:val="24"/>
          <w:szCs w:val="24"/>
          <w:lang w:val="en-US"/>
        </w:rPr>
        <w:t xml:space="preserve">U prostorijama "Infopolisa" u Apolo centru okuplja se grupa mladih ljudi da diskutuje i razmeni mišljenja na temu određenog književnog dela.U zavisnosti od obimnosti odabranog dela koje se čita, članovi se okupljaju jednom u dve ili tri nedelje. Ovaj književni klub osnovan je u maju i do sada se na susretima govorilo </w:t>
      </w:r>
      <w:r>
        <w:rPr>
          <w:rFonts w:ascii="Times New Roman" w:eastAsia="Times New Roman" w:hAnsi="Times New Roman" w:cs="Times New Roman"/>
          <w:noProof/>
          <w:sz w:val="24"/>
          <w:szCs w:val="24"/>
          <w:lang w:val="en-US"/>
        </w:rPr>
        <w:t xml:space="preserve">o sledećim književnim delima: Markes, Sto godina samoće, </w:t>
      </w:r>
      <w:r w:rsidRPr="00170806">
        <w:rPr>
          <w:rFonts w:ascii="Times New Roman" w:eastAsia="Times New Roman" w:hAnsi="Times New Roman" w:cs="Times New Roman"/>
          <w:noProof/>
          <w:sz w:val="24"/>
          <w:szCs w:val="24"/>
          <w:lang w:val="en-US"/>
        </w:rPr>
        <w:t xml:space="preserve">Haksli, </w:t>
      </w:r>
      <w:r w:rsidRPr="00170806">
        <w:rPr>
          <w:rFonts w:ascii="Times New Roman" w:eastAsia="Times New Roman" w:hAnsi="Times New Roman" w:cs="Times New Roman"/>
          <w:noProof/>
          <w:sz w:val="24"/>
          <w:szCs w:val="24"/>
          <w:lang w:val="en-US"/>
        </w:rPr>
        <w:lastRenderedPageBreak/>
        <w:t>Vrli novi</w:t>
      </w:r>
      <w:r>
        <w:rPr>
          <w:rFonts w:ascii="Times New Roman" w:eastAsia="Times New Roman" w:hAnsi="Times New Roman" w:cs="Times New Roman"/>
          <w:noProof/>
          <w:sz w:val="24"/>
          <w:szCs w:val="24"/>
          <w:lang w:val="en-US"/>
        </w:rPr>
        <w:t xml:space="preserve"> svet, </w:t>
      </w:r>
      <w:r w:rsidRPr="00170806">
        <w:rPr>
          <w:rFonts w:ascii="Times New Roman" w:eastAsia="Times New Roman" w:hAnsi="Times New Roman" w:cs="Times New Roman"/>
          <w:noProof/>
          <w:sz w:val="24"/>
          <w:szCs w:val="24"/>
          <w:lang w:val="en-US"/>
        </w:rPr>
        <w:t xml:space="preserve">Kiš, </w:t>
      </w:r>
      <w:r>
        <w:rPr>
          <w:rFonts w:ascii="Times New Roman" w:eastAsia="Times New Roman" w:hAnsi="Times New Roman" w:cs="Times New Roman"/>
          <w:noProof/>
          <w:sz w:val="24"/>
          <w:szCs w:val="24"/>
          <w:lang w:val="en-US"/>
        </w:rPr>
        <w:t xml:space="preserve">Grobnica za Borisa Davidoviča, Kami, Pravednici, </w:t>
      </w:r>
      <w:r w:rsidRPr="00170806">
        <w:rPr>
          <w:rFonts w:ascii="Times New Roman" w:eastAsia="Times New Roman" w:hAnsi="Times New Roman" w:cs="Times New Roman"/>
          <w:noProof/>
          <w:sz w:val="24"/>
          <w:szCs w:val="24"/>
          <w:lang w:val="en-US"/>
        </w:rPr>
        <w:t>Kundera, Ne</w:t>
      </w:r>
      <w:r>
        <w:rPr>
          <w:rFonts w:ascii="Times New Roman" w:eastAsia="Times New Roman" w:hAnsi="Times New Roman" w:cs="Times New Roman"/>
          <w:noProof/>
          <w:sz w:val="24"/>
          <w:szCs w:val="24"/>
          <w:lang w:val="en-US"/>
        </w:rPr>
        <w:t xml:space="preserve">podnošljiva lakoća postojanja, Dežulović, Christkind, Vulf, Gospođa Dalovej, </w:t>
      </w:r>
      <w:r w:rsidRPr="00170806">
        <w:rPr>
          <w:rFonts w:ascii="Times New Roman" w:eastAsia="Times New Roman" w:hAnsi="Times New Roman" w:cs="Times New Roman"/>
          <w:noProof/>
          <w:sz w:val="24"/>
          <w:szCs w:val="24"/>
          <w:lang w:val="en-US"/>
        </w:rPr>
        <w:t>Nabokov, Lolita</w:t>
      </w:r>
      <w:r>
        <w:rPr>
          <w:rFonts w:ascii="Times New Roman" w:eastAsia="Times New Roman" w:hAnsi="Times New Roman" w:cs="Times New Roman"/>
          <w:noProof/>
          <w:sz w:val="24"/>
          <w:szCs w:val="24"/>
          <w:lang w:val="en-US"/>
        </w:rPr>
        <w:t xml:space="preserve">,… </w:t>
      </w:r>
      <w:r w:rsidRPr="00170806">
        <w:rPr>
          <w:rFonts w:ascii="Times New Roman" w:eastAsia="Times New Roman" w:hAnsi="Times New Roman" w:cs="Times New Roman"/>
          <w:noProof/>
          <w:sz w:val="24"/>
          <w:szCs w:val="24"/>
          <w:lang w:val="en-US"/>
        </w:rPr>
        <w:t>Organizatorka književnog kluba je Sanja Pavlović, diplomirana filološkinja, aktivistkinja "Udruženja mladih za društveni aktivizam" i volonterka "Infopolisa". Za razliku od školskih dana kada se čitaju knjige kao obavezna lektira, članovi kluba se okupljaju dobrovoljno, glasovima većine biraju sledeće delo za čitanje i dolaze na susret kada je na redu diskusiija o knjizi koja je po njihovom ukusu.Uzrast članova varira od 16 godina do 36, nema pravila. Poslednji susret "Književnog klabinga" posetile su i srednjoškolke koje su došle da se informišu kako da osnuju književni klub koji bi bio namenjen njihovom uzrasnom dobu - srednjoškolcima. Dobile su informacije, ideje i podršku za svoj poduhvat.</w:t>
      </w:r>
    </w:p>
    <w:p w:rsidR="001E42B1" w:rsidRPr="00170806" w:rsidRDefault="001E42B1" w:rsidP="00054137">
      <w:pPr>
        <w:spacing w:after="0" w:line="240" w:lineRule="auto"/>
        <w:rPr>
          <w:rFonts w:ascii="Times New Roman" w:eastAsia="Times New Roman" w:hAnsi="Times New Roman" w:cs="Times New Roman"/>
          <w:noProof/>
          <w:sz w:val="24"/>
          <w:szCs w:val="24"/>
        </w:rPr>
      </w:pPr>
    </w:p>
    <w:p w:rsidR="001E42B1" w:rsidRPr="006531A3" w:rsidRDefault="001E42B1" w:rsidP="00054137">
      <w:pPr>
        <w:spacing w:after="0" w:line="240" w:lineRule="auto"/>
        <w:jc w:val="center"/>
        <w:rPr>
          <w:rFonts w:ascii="Times New Roman" w:eastAsia="Times New Roman" w:hAnsi="Times New Roman" w:cs="Times New Roman"/>
          <w:b/>
          <w:noProof/>
          <w:color w:val="0000CC"/>
          <w:sz w:val="28"/>
          <w:szCs w:val="24"/>
        </w:rPr>
      </w:pPr>
      <w:r w:rsidRPr="006531A3">
        <w:rPr>
          <w:rFonts w:ascii="Times New Roman" w:eastAsia="Times New Roman" w:hAnsi="Times New Roman" w:cs="Times New Roman"/>
          <w:b/>
          <w:noProof/>
          <w:color w:val="0000CC"/>
          <w:sz w:val="28"/>
          <w:szCs w:val="24"/>
        </w:rPr>
        <w:t>Nauka nadohvat ruke</w:t>
      </w:r>
    </w:p>
    <w:p w:rsidR="001E42B1" w:rsidRDefault="001E42B1" w:rsidP="00054137">
      <w:pPr>
        <w:spacing w:after="0" w:line="240" w:lineRule="auto"/>
        <w:rPr>
          <w:rFonts w:ascii="Times New Roman" w:eastAsia="Times New Roman" w:hAnsi="Times New Roman" w:cs="Times New Roman"/>
          <w:noProof/>
          <w:sz w:val="24"/>
          <w:szCs w:val="24"/>
        </w:rPr>
      </w:pPr>
    </w:p>
    <w:p w:rsidR="001E42B1" w:rsidRPr="004608A0" w:rsidRDefault="001E42B1" w:rsidP="00054137">
      <w:pPr>
        <w:spacing w:after="0" w:line="240" w:lineRule="auto"/>
        <w:ind w:firstLine="720"/>
        <w:jc w:val="both"/>
        <w:rPr>
          <w:rFonts w:ascii="Times New Roman" w:eastAsia="Times New Roman" w:hAnsi="Times New Roman" w:cs="Times New Roman"/>
          <w:noProof/>
          <w:sz w:val="24"/>
          <w:szCs w:val="24"/>
        </w:rPr>
      </w:pPr>
      <w:r w:rsidRPr="004608A0">
        <w:rPr>
          <w:rFonts w:ascii="Times New Roman" w:eastAsia="Times New Roman" w:hAnsi="Times New Roman" w:cs="Times New Roman"/>
          <w:noProof/>
          <w:sz w:val="24"/>
          <w:szCs w:val="24"/>
        </w:rPr>
        <w:t>U Istraživačkoj stanici „Petnica” u toku je regionalni seminar „Nauka nadohvat ruke“ za slepe i slabovide osobe. Prvi put osobe sa oštećenim vidom mogu da rade vežbe u laboratorijama za fiziku, hemiju i biologiju</w:t>
      </w:r>
      <w:r>
        <w:rPr>
          <w:rFonts w:ascii="Times New Roman" w:eastAsia="Times New Roman" w:hAnsi="Times New Roman" w:cs="Times New Roman"/>
          <w:noProof/>
          <w:sz w:val="24"/>
          <w:szCs w:val="24"/>
        </w:rPr>
        <w:t xml:space="preserve">. </w:t>
      </w:r>
      <w:r w:rsidRPr="004608A0">
        <w:rPr>
          <w:rFonts w:ascii="Times New Roman" w:eastAsia="Times New Roman" w:hAnsi="Times New Roman" w:cs="Times New Roman"/>
          <w:noProof/>
          <w:sz w:val="24"/>
          <w:szCs w:val="24"/>
        </w:rPr>
        <w:t>- Težimo da nauku približimo svima koji to priželjkuju i motivisani su da svet oko sebe istražuju mnogo više, bez obzira na to iz kojih škola dolaze, kakvog su socijalnog ili ekonomskog statusa, da li su osobe sa posebnim potrebama - kaže Vigor Majić, direktor „Petnice“, napominjući da će učesnici seminara moći da dodirom upoznaju različite insekte iz ovdašnje zbirke, te modele polena odštampanog na 3D štampaču...</w:t>
      </w:r>
    </w:p>
    <w:p w:rsidR="001E42B1" w:rsidRPr="004608A0" w:rsidRDefault="001E42B1" w:rsidP="00054137">
      <w:pPr>
        <w:spacing w:after="0" w:line="240" w:lineRule="auto"/>
        <w:ind w:firstLine="720"/>
        <w:jc w:val="both"/>
        <w:rPr>
          <w:rFonts w:ascii="Times New Roman" w:eastAsia="Times New Roman" w:hAnsi="Times New Roman" w:cs="Times New Roman"/>
          <w:noProof/>
          <w:sz w:val="24"/>
          <w:szCs w:val="24"/>
        </w:rPr>
      </w:pPr>
    </w:p>
    <w:p w:rsidR="001E42B1" w:rsidRPr="006531A3" w:rsidRDefault="001E42B1" w:rsidP="00054137">
      <w:pPr>
        <w:spacing w:after="0" w:line="240" w:lineRule="auto"/>
        <w:jc w:val="center"/>
        <w:rPr>
          <w:rFonts w:ascii="Times New Roman" w:eastAsia="Times New Roman" w:hAnsi="Times New Roman" w:cs="Times New Roman"/>
          <w:b/>
          <w:noProof/>
          <w:color w:val="0000CC"/>
          <w:sz w:val="28"/>
          <w:szCs w:val="24"/>
        </w:rPr>
      </w:pPr>
      <w:r w:rsidRPr="006531A3">
        <w:rPr>
          <w:rFonts w:ascii="Times New Roman" w:eastAsia="Times New Roman" w:hAnsi="Times New Roman" w:cs="Times New Roman"/>
          <w:b/>
          <w:noProof/>
          <w:color w:val="0000CC"/>
          <w:sz w:val="28"/>
          <w:szCs w:val="24"/>
        </w:rPr>
        <w:t>Evropa kod nas uči android programiranje</w:t>
      </w:r>
    </w:p>
    <w:p w:rsidR="001E42B1" w:rsidRPr="001E42B1" w:rsidRDefault="001E42B1" w:rsidP="00054137">
      <w:pPr>
        <w:spacing w:after="0" w:line="240" w:lineRule="auto"/>
        <w:rPr>
          <w:rFonts w:ascii="Times New Roman" w:eastAsia="Times New Roman" w:hAnsi="Times New Roman" w:cs="Times New Roman"/>
          <w:bCs/>
          <w:noProof/>
          <w:sz w:val="24"/>
          <w:szCs w:val="24"/>
        </w:rPr>
      </w:pPr>
    </w:p>
    <w:p w:rsidR="001E42B1" w:rsidRDefault="001E42B1" w:rsidP="001E42B1">
      <w:pPr>
        <w:spacing w:after="0" w:line="240" w:lineRule="auto"/>
        <w:ind w:firstLine="720"/>
        <w:jc w:val="both"/>
        <w:rPr>
          <w:rFonts w:ascii="Times New Roman" w:eastAsia="Times New Roman" w:hAnsi="Times New Roman" w:cs="Times New Roman"/>
          <w:b/>
          <w:bCs/>
          <w:noProof/>
          <w:sz w:val="24"/>
          <w:szCs w:val="24"/>
        </w:rPr>
      </w:pPr>
      <w:r w:rsidRPr="001E42B1">
        <w:rPr>
          <w:rFonts w:ascii="Times New Roman" w:eastAsia="Times New Roman" w:hAnsi="Times New Roman" w:cs="Times New Roman"/>
          <w:noProof/>
          <w:sz w:val="24"/>
          <w:szCs w:val="24"/>
          <w:lang w:val="en-US"/>
        </w:rPr>
        <w:drawing>
          <wp:anchor distT="0" distB="0" distL="114300" distR="114300" simplePos="0" relativeHeight="251669504" behindDoc="0" locked="0" layoutInCell="1" allowOverlap="1">
            <wp:simplePos x="0" y="0"/>
            <wp:positionH relativeFrom="column">
              <wp:posOffset>4023995</wp:posOffset>
            </wp:positionH>
            <wp:positionV relativeFrom="paragraph">
              <wp:posOffset>189865</wp:posOffset>
            </wp:positionV>
            <wp:extent cx="1895475" cy="1310005"/>
            <wp:effectExtent l="0" t="0" r="9525" b="4445"/>
            <wp:wrapSquare wrapText="bothSides"/>
            <wp:docPr id="11" name="Picture 11" descr="http://www.dnevnik.rs/sites/default/files/imagecache/Slika-vest/daca_0.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daca_0.jpg">
                      <a:hlinkClick r:id="rId10"/>
                    </pic:cNvPr>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1310005"/>
                    </a:xfrm>
                    <a:prstGeom prst="rect">
                      <a:avLst/>
                    </a:prstGeom>
                    <a:noFill/>
                    <a:ln>
                      <a:noFill/>
                    </a:ln>
                  </pic:spPr>
                </pic:pic>
              </a:graphicData>
            </a:graphic>
          </wp:anchor>
        </w:drawing>
      </w:r>
      <w:r w:rsidRPr="001E42B1">
        <w:rPr>
          <w:rFonts w:ascii="Times New Roman" w:eastAsia="Times New Roman" w:hAnsi="Times New Roman" w:cs="Times New Roman"/>
          <w:bCs/>
          <w:noProof/>
          <w:sz w:val="24"/>
          <w:szCs w:val="24"/>
        </w:rPr>
        <w:t>Ako uskoro u nekom nepoznatom gradu, zahvaljujući android aplikaciji, budete mogli da saznate sve o istorijskim znamenitostima ili lokalima s dobrom hranom, ili vam ikonica u telefonu</w:t>
      </w:r>
      <w:r w:rsidRPr="001E42B1">
        <w:rPr>
          <w:rFonts w:ascii="Times New Roman" w:eastAsia="Times New Roman" w:hAnsi="Times New Roman" w:cs="Times New Roman"/>
          <w:noProof/>
          <w:sz w:val="24"/>
          <w:szCs w:val="24"/>
        </w:rPr>
        <w:t>pomogne u traženju izgubljenog kućnog ljubimca, biće to zahvaljujući onome što je kreator te aplikacije naučio minule nedelje u Novom Sadu na radionici o android programiranju. I nemojte biti sigurni da je autor te aplikacije naše gore list, jer u najvećem vojvođanskom gradu ovu vrstu programiranja, uz studente sa Novosadskog i Beogradskog univerziteta, učili su i oni iz Švedske, Švajcarske, Turske, Grčke, Italije, Nemačke, Francuske, Crne Gore, Makedonije, Hrvatske, Slovenije i Bosne i Hercegovine,</w:t>
      </w:r>
    </w:p>
    <w:p w:rsidR="001E42B1" w:rsidRPr="001E42B1" w:rsidRDefault="001E42B1" w:rsidP="001E42B1">
      <w:pPr>
        <w:spacing w:after="0" w:line="240" w:lineRule="auto"/>
        <w:ind w:firstLine="720"/>
        <w:jc w:val="both"/>
        <w:rPr>
          <w:rFonts w:ascii="Times New Roman" w:eastAsia="Times New Roman" w:hAnsi="Times New Roman" w:cs="Times New Roman"/>
          <w:b/>
          <w:bCs/>
          <w:noProof/>
          <w:sz w:val="24"/>
          <w:szCs w:val="24"/>
        </w:rPr>
      </w:pPr>
      <w:r w:rsidRPr="001E42B1">
        <w:rPr>
          <w:rFonts w:ascii="Times New Roman" w:eastAsia="Times New Roman" w:hAnsi="Times New Roman" w:cs="Times New Roman"/>
          <w:noProof/>
          <w:sz w:val="24"/>
          <w:szCs w:val="24"/>
        </w:rPr>
        <w:t xml:space="preserve">Ovu internacionalnu radionicu o android programiranju, u okviru Projecta A2, organizovao je novosadski komitet Udruženja studenata elektrotehnike Evrope (EESTEC) sa Fakulteta tehničkih nauka Univerziteta u Novom Sadu.– Naši i studenti iz 15 evropskih gradova udruženim snagama nedelju dana  unapređivali su svoje programerske veštine i savladavali kreiranje android aplikacije, koju smo kao temu odabrali zbog toga što je android operativni sistem trenutno najzastupljeniji na mobilnim uređajima na tržištu – kaže nam Milica Nedeljković iz EESTEC-a. – Zbog velike upotrebe ovog sistema postoji i potreba za aplikacijama za ovu platformu, pa se samim tim traže i android programeri. Zato je naš lokalni komitet odlučio da, drugu godinu zaredom, organizuje ovu radionicu. Objavili smo to na međunarodnom sajtu naše organizacije i zainteresovani studenti konkurisali su za učešće, a mi smo ovih 15 odabrali na osnovu motivacionih pisama. Polaznicima je predavač na ovoj radionici, alumnista EESTEC-a Goran Đonović zaposlen u novosadskom Execomu, prvo približio mogućnosti mobilnih </w:t>
      </w:r>
      <w:r w:rsidRPr="001E42B1">
        <w:rPr>
          <w:rFonts w:ascii="Times New Roman" w:eastAsia="Times New Roman" w:hAnsi="Times New Roman" w:cs="Times New Roman"/>
          <w:noProof/>
          <w:sz w:val="24"/>
          <w:szCs w:val="24"/>
        </w:rPr>
        <w:lastRenderedPageBreak/>
        <w:t>platformi, zatim su se “bacili” na liste ideja koje su razrađivali podeljeni u timove, da bi na kraju odabrali i najbolje</w:t>
      </w:r>
    </w:p>
    <w:p w:rsidR="001E42B1" w:rsidRDefault="001E42B1" w:rsidP="00054137">
      <w:pPr>
        <w:spacing w:after="0" w:line="240" w:lineRule="auto"/>
        <w:rPr>
          <w:rFonts w:ascii="Times New Roman" w:eastAsia="Times New Roman" w:hAnsi="Times New Roman" w:cs="Times New Roman"/>
          <w:noProof/>
          <w:sz w:val="24"/>
          <w:szCs w:val="24"/>
          <w:lang w:val="en-US"/>
        </w:rPr>
      </w:pPr>
    </w:p>
    <w:p w:rsidR="00583654" w:rsidRPr="006531A3" w:rsidRDefault="00583654" w:rsidP="006C1B92">
      <w:pPr>
        <w:spacing w:after="0" w:line="240" w:lineRule="auto"/>
        <w:jc w:val="center"/>
        <w:rPr>
          <w:rFonts w:ascii="Times New Roman" w:eastAsia="Times New Roman" w:hAnsi="Times New Roman" w:cs="Times New Roman"/>
          <w:b/>
          <w:noProof/>
          <w:color w:val="0000CC"/>
          <w:sz w:val="28"/>
          <w:szCs w:val="24"/>
        </w:rPr>
      </w:pPr>
      <w:r w:rsidRPr="006531A3">
        <w:rPr>
          <w:rFonts w:ascii="Times New Roman" w:eastAsia="Times New Roman" w:hAnsi="Times New Roman" w:cs="Times New Roman"/>
          <w:b/>
          <w:noProof/>
          <w:color w:val="0000CC"/>
          <w:sz w:val="28"/>
          <w:szCs w:val="24"/>
        </w:rPr>
        <w:t>Menze jeftine, hrana ukusna</w:t>
      </w:r>
    </w:p>
    <w:p w:rsidR="00583654" w:rsidRPr="006531A3" w:rsidRDefault="00583654" w:rsidP="006C1B92">
      <w:pPr>
        <w:spacing w:after="0" w:line="240" w:lineRule="auto"/>
        <w:rPr>
          <w:rFonts w:ascii="Times New Roman" w:eastAsia="Times New Roman" w:hAnsi="Times New Roman" w:cs="Times New Roman"/>
          <w:b/>
          <w:bCs/>
          <w:noProof/>
          <w:color w:val="0000CC"/>
          <w:sz w:val="24"/>
          <w:szCs w:val="24"/>
        </w:rPr>
      </w:pPr>
    </w:p>
    <w:p w:rsidR="006531A3" w:rsidRDefault="006531A3" w:rsidP="006531A3">
      <w:pPr>
        <w:spacing w:after="0" w:line="240" w:lineRule="auto"/>
        <w:ind w:firstLine="720"/>
        <w:jc w:val="both"/>
        <w:rPr>
          <w:rFonts w:ascii="Times New Roman" w:eastAsia="Times New Roman" w:hAnsi="Times New Roman" w:cs="Times New Roman"/>
          <w:b/>
          <w:bCs/>
          <w:noProof/>
          <w:sz w:val="24"/>
          <w:szCs w:val="24"/>
        </w:rPr>
      </w:pPr>
      <w:r w:rsidRPr="00583654">
        <w:rPr>
          <w:rFonts w:ascii="Times New Roman" w:eastAsia="Times New Roman" w:hAnsi="Times New Roman" w:cs="Times New Roman"/>
          <w:noProof/>
          <w:sz w:val="24"/>
          <w:szCs w:val="24"/>
          <w:lang w:val="en-US"/>
        </w:rPr>
        <w:drawing>
          <wp:anchor distT="0" distB="0" distL="114300" distR="114300" simplePos="0" relativeHeight="251673600" behindDoc="0" locked="0" layoutInCell="1" allowOverlap="1">
            <wp:simplePos x="0" y="0"/>
            <wp:positionH relativeFrom="column">
              <wp:posOffset>3757930</wp:posOffset>
            </wp:positionH>
            <wp:positionV relativeFrom="paragraph">
              <wp:posOffset>233045</wp:posOffset>
            </wp:positionV>
            <wp:extent cx="2171700" cy="1500505"/>
            <wp:effectExtent l="0" t="0" r="0" b="4445"/>
            <wp:wrapSquare wrapText="bothSides"/>
            <wp:docPr id="13" name="Picture 13" descr="http://www.dnevnik.rs/sites/default/files/imagecache/Slika-vest/16-ns-studenti.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ns-studenti.jpg">
                      <a:hlinkClick r:id="rId12"/>
                    </pic:cNvPr>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1700" cy="1500505"/>
                    </a:xfrm>
                    <a:prstGeom prst="rect">
                      <a:avLst/>
                    </a:prstGeom>
                    <a:noFill/>
                    <a:ln>
                      <a:noFill/>
                    </a:ln>
                  </pic:spPr>
                </pic:pic>
              </a:graphicData>
            </a:graphic>
          </wp:anchor>
        </w:drawing>
      </w:r>
      <w:r w:rsidR="00583654" w:rsidRPr="00583654">
        <w:rPr>
          <w:rFonts w:ascii="Times New Roman" w:eastAsia="Times New Roman" w:hAnsi="Times New Roman" w:cs="Times New Roman"/>
          <w:bCs/>
          <w:noProof/>
          <w:sz w:val="24"/>
          <w:szCs w:val="24"/>
        </w:rPr>
        <w:t>Studenti su uvek bili i ostali karakteristični po specifičnom načinu života. Manje spavaju, sportske i rekreativne aktivnosti zapostavljaju i neredovno se hrane.</w:t>
      </w:r>
      <w:r w:rsidR="00583654" w:rsidRPr="00583654">
        <w:rPr>
          <w:rFonts w:ascii="Times New Roman" w:eastAsia="Times New Roman" w:hAnsi="Times New Roman" w:cs="Times New Roman"/>
          <w:noProof/>
          <w:sz w:val="24"/>
          <w:szCs w:val="24"/>
        </w:rPr>
        <w:t>Retko koji student sebi može priuštiti tri obroka dnevno, ne samo zbog loše finansijske situacije već i zbog toga što često ne stignu da jedu od mnogih obaveza koje moraju da ispune.Većina studenata odlučuje se na ishranu u studentskim menzama. Najčešći razlozi su, kako kažu, povoljne cene obroka, raznovrsnost hrane i pogodnost lokacije. U Novom Sadu ih ima tri, od kojih su dve u okviru Univerzitetskog kampusa, a jedna na Bulevaru Mihajla Pupina.– Dopada mi se hrana u menzi – kaže studentkinja biohemije Dunja Stojanac,. – Često imamo na raspolaganju meso s prilogom u vidu povrća, pirea ili nekog drugog variva. Uz jelo se uvek dobije i salata, desert ili sok. U menzu idem zato što je mnogo jeftinije nego da spremam sebi hranu.</w:t>
      </w:r>
    </w:p>
    <w:p w:rsidR="00583654" w:rsidRPr="006531A3" w:rsidRDefault="00583654" w:rsidP="006531A3">
      <w:pPr>
        <w:spacing w:after="0" w:line="240" w:lineRule="auto"/>
        <w:ind w:firstLine="720"/>
        <w:jc w:val="both"/>
        <w:rPr>
          <w:rFonts w:ascii="Times New Roman" w:eastAsia="Times New Roman" w:hAnsi="Times New Roman" w:cs="Times New Roman"/>
          <w:b/>
          <w:bCs/>
          <w:noProof/>
          <w:sz w:val="24"/>
          <w:szCs w:val="24"/>
        </w:rPr>
      </w:pPr>
      <w:r w:rsidRPr="00583654">
        <w:rPr>
          <w:rFonts w:ascii="Times New Roman" w:eastAsia="Times New Roman" w:hAnsi="Times New Roman" w:cs="Times New Roman"/>
          <w:noProof/>
          <w:sz w:val="24"/>
          <w:szCs w:val="24"/>
        </w:rPr>
        <w:t>Po rečima studenta industrijskog inženjerstva Petra Stojiljkovića, hrana u menzi ne bude baš uvek po svačijoj meri, ali to uglavnom zavisi od termina u kojem studenti dolaze:– Hrana u menzi se ne priprema konstantno. Na primer, ako dođete u dva sata, možete da birate između dva jela. Ako dođete u pet, imate možda jedno, a ako dođete pred kraj večere u osam, najčešće se dobije samo jedno jelo, i to ono koje uglavnom niko ne voli – pojašnjava on.Ostali studenti, koji se ne hrane u menzi, sami nalaze rešenja kako da se prehrane. Neka od njih, kao što je kuvanje, čak su i kreativna.</w:t>
      </w:r>
    </w:p>
    <w:p w:rsidR="00583654" w:rsidRPr="006C1B92" w:rsidRDefault="00583654" w:rsidP="006C1B92">
      <w:pPr>
        <w:spacing w:after="0" w:line="240" w:lineRule="auto"/>
        <w:rPr>
          <w:rFonts w:ascii="Times New Roman" w:eastAsia="Times New Roman" w:hAnsi="Times New Roman" w:cs="Times New Roman"/>
          <w:noProof/>
          <w:sz w:val="24"/>
          <w:szCs w:val="24"/>
        </w:rPr>
      </w:pPr>
    </w:p>
    <w:p w:rsidR="00583654" w:rsidRPr="006531A3" w:rsidRDefault="00583654" w:rsidP="007B056B">
      <w:pPr>
        <w:spacing w:after="0" w:line="240" w:lineRule="auto"/>
        <w:jc w:val="center"/>
        <w:rPr>
          <w:rFonts w:ascii="Times New Roman" w:eastAsia="Times New Roman" w:hAnsi="Times New Roman" w:cs="Times New Roman"/>
          <w:b/>
          <w:noProof/>
          <w:color w:val="0000CC"/>
          <w:sz w:val="28"/>
          <w:szCs w:val="24"/>
        </w:rPr>
      </w:pPr>
      <w:r w:rsidRPr="006531A3">
        <w:rPr>
          <w:rFonts w:ascii="Times New Roman" w:eastAsia="Times New Roman" w:hAnsi="Times New Roman" w:cs="Times New Roman"/>
          <w:b/>
          <w:noProof/>
          <w:color w:val="0000CC"/>
          <w:sz w:val="28"/>
          <w:szCs w:val="24"/>
        </w:rPr>
        <w:t>Živa biblioteka - pravi primer borbe protiv korupcije</w:t>
      </w:r>
    </w:p>
    <w:p w:rsidR="00583654" w:rsidRPr="00583654" w:rsidRDefault="00583654" w:rsidP="00583654">
      <w:pPr>
        <w:spacing w:after="0" w:line="240" w:lineRule="auto"/>
        <w:rPr>
          <w:rFonts w:ascii="Times New Roman" w:eastAsia="Times New Roman" w:hAnsi="Times New Roman" w:cs="Times New Roman"/>
          <w:bCs/>
          <w:noProof/>
          <w:sz w:val="24"/>
          <w:szCs w:val="24"/>
        </w:rPr>
      </w:pPr>
    </w:p>
    <w:p w:rsidR="006531A3" w:rsidRDefault="00583654" w:rsidP="006531A3">
      <w:pPr>
        <w:spacing w:after="0" w:line="240" w:lineRule="auto"/>
        <w:ind w:firstLine="720"/>
        <w:jc w:val="both"/>
        <w:rPr>
          <w:rFonts w:ascii="Times New Roman" w:eastAsia="Times New Roman" w:hAnsi="Times New Roman" w:cs="Times New Roman"/>
          <w:noProof/>
          <w:sz w:val="24"/>
          <w:szCs w:val="24"/>
        </w:rPr>
      </w:pPr>
      <w:r w:rsidRPr="00583654">
        <w:rPr>
          <w:rFonts w:ascii="Times New Roman" w:eastAsia="Times New Roman" w:hAnsi="Times New Roman" w:cs="Times New Roman"/>
          <w:bCs/>
          <w:noProof/>
          <w:sz w:val="24"/>
          <w:szCs w:val="24"/>
        </w:rPr>
        <w:t>Posetici Sajma mogli su dva dana u okviru sajma obrazovanja ''Zvonce'' da uživaju u Živoj biblioteci, a neke od najčitanijih knjiga su gej k</w:t>
      </w:r>
      <w:r w:rsidR="006531A3">
        <w:rPr>
          <w:rFonts w:ascii="Times New Roman" w:eastAsia="Times New Roman" w:hAnsi="Times New Roman" w:cs="Times New Roman"/>
          <w:bCs/>
          <w:noProof/>
          <w:sz w:val="24"/>
          <w:szCs w:val="24"/>
        </w:rPr>
        <w:t xml:space="preserve">njiga, ratni veteran, Romkinja… </w:t>
      </w:r>
      <w:r w:rsidRPr="00583654">
        <w:rPr>
          <w:rFonts w:ascii="Times New Roman" w:eastAsia="Times New Roman" w:hAnsi="Times New Roman" w:cs="Times New Roman"/>
          <w:bCs/>
          <w:noProof/>
          <w:sz w:val="24"/>
          <w:szCs w:val="24"/>
        </w:rPr>
        <w:t>Živa biblioteka je projekat koji već treću godinu sprovodi Kancelarija Saveta Evrope u beogradu u partnerstvu sa poverenikom za zaštitu ravnopravnosti i u saradnji sa Ministarstvom omladine i sporta.Na Sajmu knjiga, treću put za redom, otvorena je ''Živa biblioteka'' u okviru koje pripadnici ranjivih manjinskih grupa kroz direktan razgovor sa čitaocima prenose iskustva i probleme</w:t>
      </w:r>
      <w:r w:rsidRPr="00583654">
        <w:rPr>
          <w:rFonts w:ascii="Times New Roman" w:eastAsia="Times New Roman" w:hAnsi="Times New Roman" w:cs="Times New Roman"/>
          <w:b/>
          <w:bCs/>
          <w:noProof/>
          <w:sz w:val="24"/>
          <w:szCs w:val="24"/>
        </w:rPr>
        <w:t>,</w:t>
      </w:r>
      <w:r w:rsidRPr="00583654">
        <w:rPr>
          <w:rFonts w:ascii="Times New Roman" w:eastAsia="Times New Roman" w:hAnsi="Times New Roman" w:cs="Times New Roman"/>
          <w:noProof/>
          <w:sz w:val="24"/>
          <w:szCs w:val="24"/>
        </w:rPr>
        <w:t xml:space="preserve"> a poverenica za zaštitu ravnopravnosti Nevena Petrušić rekla je da je to pravi primer borbe protiv diskriminacije.Petrušić je navela da je ''Živa biblioteka'' najvažnija edicija na ovom Sajmu knjiga i pravi primer kako se u Srbiji moramo boriti protiv diskriminacije.</w:t>
      </w:r>
      <w:r w:rsidRPr="00583654">
        <w:rPr>
          <w:rFonts w:ascii="Times New Roman" w:eastAsia="Times New Roman" w:hAnsi="Times New Roman" w:cs="Times New Roman"/>
          <w:noProof/>
          <w:sz w:val="24"/>
          <w:szCs w:val="24"/>
        </w:rPr>
        <w:br/>
        <w:t>''Protiv diskriminacije se mora boriti tako što ćemo se boriti protiv onoga što leži u korenu diskriminacije, a to su stereotipi, predrasude prema drugima i drugačijima, onima koje ignorišemo i ponekad marginalizujemo, nerazumemo, diskriminišemo, pa čak nekada i mrzimo samo zato što se nismo potrudili da ih upoznamo'', rekla je Petrušić.</w:t>
      </w:r>
      <w:r w:rsidRPr="00583654">
        <w:rPr>
          <w:rFonts w:ascii="Times New Roman" w:eastAsia="Times New Roman" w:hAnsi="Times New Roman" w:cs="Times New Roman"/>
          <w:noProof/>
          <w:sz w:val="24"/>
          <w:szCs w:val="24"/>
        </w:rPr>
        <w:br/>
        <w:t>Ona je dodala da Živa bibliotaka, koja predstavlja inovativni, sjajan edukativni poduhvat, polak</w:t>
      </w:r>
      <w:r w:rsidR="006531A3">
        <w:rPr>
          <w:rFonts w:ascii="Times New Roman" w:eastAsia="Times New Roman" w:hAnsi="Times New Roman" w:cs="Times New Roman"/>
          <w:noProof/>
          <w:sz w:val="24"/>
          <w:szCs w:val="24"/>
        </w:rPr>
        <w:t>o osvaja prostor čitave Srbije.</w:t>
      </w:r>
    </w:p>
    <w:p w:rsidR="00583654" w:rsidRPr="006531A3" w:rsidRDefault="00583654" w:rsidP="006531A3">
      <w:pPr>
        <w:spacing w:after="0" w:line="240" w:lineRule="auto"/>
        <w:ind w:firstLine="720"/>
        <w:jc w:val="both"/>
        <w:rPr>
          <w:rFonts w:ascii="Times New Roman" w:eastAsia="Times New Roman" w:hAnsi="Times New Roman" w:cs="Times New Roman"/>
          <w:bCs/>
          <w:noProof/>
          <w:sz w:val="24"/>
          <w:szCs w:val="24"/>
        </w:rPr>
      </w:pPr>
      <w:r w:rsidRPr="00583654">
        <w:rPr>
          <w:rFonts w:ascii="Times New Roman" w:eastAsia="Times New Roman" w:hAnsi="Times New Roman" w:cs="Times New Roman"/>
          <w:noProof/>
          <w:sz w:val="24"/>
          <w:szCs w:val="24"/>
        </w:rPr>
        <w:t xml:space="preserve">Prema njenim rečima, ljudi su se pomalo umorili od knjiga i brošura koje se dele, a Živa bibliotaka im pruža mogućnost da se kroz živu reč i autentičnu priču onih koji se po nekom svom </w:t>
      </w:r>
      <w:r w:rsidRPr="00583654">
        <w:rPr>
          <w:rFonts w:ascii="Times New Roman" w:eastAsia="Times New Roman" w:hAnsi="Times New Roman" w:cs="Times New Roman"/>
          <w:noProof/>
          <w:sz w:val="24"/>
          <w:szCs w:val="24"/>
        </w:rPr>
        <w:lastRenderedPageBreak/>
        <w:t xml:space="preserve">ličnom svojstviu razlikuju od većine  suoče sa sopstvenim predrasudama I </w:t>
      </w:r>
      <w:r w:rsidR="006531A3">
        <w:rPr>
          <w:rFonts w:ascii="Times New Roman" w:eastAsia="Times New Roman" w:hAnsi="Times New Roman" w:cs="Times New Roman"/>
          <w:noProof/>
          <w:sz w:val="24"/>
          <w:szCs w:val="24"/>
        </w:rPr>
        <w:t xml:space="preserve">stereotipima i razmisle o tome. </w:t>
      </w:r>
      <w:r w:rsidRPr="00583654">
        <w:rPr>
          <w:rFonts w:ascii="Times New Roman" w:eastAsia="Times New Roman" w:hAnsi="Times New Roman" w:cs="Times New Roman"/>
          <w:noProof/>
          <w:sz w:val="24"/>
          <w:szCs w:val="24"/>
        </w:rPr>
        <w:t>Navodeći da su razgovor, odnosno komunikacija u biblioteci dvosmerna, ona je istakla da je cilj  da se dodirnu sr</w:t>
      </w:r>
      <w:r w:rsidR="006531A3">
        <w:rPr>
          <w:rFonts w:ascii="Times New Roman" w:eastAsia="Times New Roman" w:hAnsi="Times New Roman" w:cs="Times New Roman"/>
          <w:noProof/>
          <w:sz w:val="24"/>
          <w:szCs w:val="24"/>
        </w:rPr>
        <w:t xml:space="preserve">ca I podstakne na razmišljanje. </w:t>
      </w:r>
      <w:r w:rsidRPr="00583654">
        <w:rPr>
          <w:rFonts w:ascii="Times New Roman" w:eastAsia="Times New Roman" w:hAnsi="Times New Roman" w:cs="Times New Roman"/>
          <w:noProof/>
          <w:sz w:val="24"/>
          <w:szCs w:val="24"/>
        </w:rPr>
        <w:t>''To je snažna poruka kako možemo na 1.000 različitih načina, ne samo kroz zakone i knjige, nego i na ovaj način da širimo ideju tolerancije i pravo svakoga da bude to što jeste i da takav kakav jeste uživa sva ljudska prava'' , rekla je Petrušić.</w:t>
      </w:r>
      <w:r w:rsidR="006531A3">
        <w:rPr>
          <w:rFonts w:ascii="Times New Roman" w:eastAsia="Times New Roman" w:hAnsi="Times New Roman" w:cs="Times New Roman"/>
          <w:noProof/>
          <w:sz w:val="24"/>
          <w:szCs w:val="24"/>
        </w:rPr>
        <w:tab/>
      </w:r>
      <w:r w:rsidRPr="00583654">
        <w:rPr>
          <w:rFonts w:ascii="Times New Roman" w:eastAsia="Times New Roman" w:hAnsi="Times New Roman" w:cs="Times New Roman"/>
          <w:noProof/>
          <w:sz w:val="24"/>
          <w:szCs w:val="24"/>
        </w:rPr>
        <w:br/>
      </w:r>
    </w:p>
    <w:p w:rsidR="001E42B1" w:rsidRPr="006531A3" w:rsidRDefault="001E42B1" w:rsidP="00054137">
      <w:pPr>
        <w:spacing w:after="0" w:line="240" w:lineRule="auto"/>
        <w:jc w:val="center"/>
        <w:rPr>
          <w:rFonts w:ascii="Times New Roman" w:eastAsia="Times New Roman" w:hAnsi="Times New Roman" w:cs="Times New Roman"/>
          <w:b/>
          <w:noProof/>
          <w:color w:val="0000CC"/>
          <w:sz w:val="28"/>
          <w:szCs w:val="24"/>
          <w:lang w:val="en-US"/>
        </w:rPr>
      </w:pPr>
      <w:r w:rsidRPr="006531A3">
        <w:rPr>
          <w:rFonts w:ascii="Times New Roman" w:eastAsia="Times New Roman" w:hAnsi="Times New Roman" w:cs="Times New Roman"/>
          <w:b/>
          <w:noProof/>
          <w:color w:val="0000CC"/>
          <w:sz w:val="28"/>
          <w:szCs w:val="24"/>
          <w:lang w:val="en-US"/>
        </w:rPr>
        <w:t>Prometeju nagrada za izdavački poduhvat godine</w:t>
      </w:r>
    </w:p>
    <w:p w:rsidR="001E42B1" w:rsidRDefault="001E42B1" w:rsidP="00054137">
      <w:pPr>
        <w:spacing w:after="0" w:line="240" w:lineRule="auto"/>
        <w:rPr>
          <w:rFonts w:ascii="Times New Roman" w:eastAsia="Times New Roman" w:hAnsi="Times New Roman" w:cs="Times New Roman"/>
          <w:noProof/>
          <w:sz w:val="24"/>
          <w:szCs w:val="24"/>
          <w:lang w:val="en-US"/>
        </w:rPr>
      </w:pPr>
    </w:p>
    <w:p w:rsidR="001E42B1" w:rsidRDefault="001E42B1" w:rsidP="00054137">
      <w:pPr>
        <w:spacing w:after="0" w:line="240" w:lineRule="auto"/>
        <w:ind w:firstLine="720"/>
        <w:jc w:val="both"/>
        <w:rPr>
          <w:rFonts w:ascii="Times New Roman" w:eastAsia="Times New Roman" w:hAnsi="Times New Roman" w:cs="Times New Roman"/>
          <w:noProof/>
          <w:sz w:val="24"/>
          <w:szCs w:val="24"/>
          <w:lang w:val="en-US"/>
        </w:rPr>
      </w:pPr>
      <w:r w:rsidRPr="008812CC">
        <w:rPr>
          <w:rFonts w:ascii="Times New Roman" w:eastAsia="Times New Roman" w:hAnsi="Times New Roman" w:cs="Times New Roman"/>
          <w:noProof/>
          <w:sz w:val="24"/>
          <w:szCs w:val="24"/>
          <w:lang w:val="en-US"/>
        </w:rPr>
        <w:t>Novosadska izdavačka kuća "Prometej" je zajedno sa RTS-on na ovogodišnjem Sajmu knjiga u Beogradu dobila nagradu za izdavački poduhvat godine za ediciju "Srbija 1914-1918".Pored ove edicije, žiri je u uži izbor za ovo priznanje uvrstio i "Srpska crkva u Velikom Ratu", "Istorija umetnosti u Srbiji", "Deset vekova srpske književnosti" (peto kolo), "Rečnik pojmova liko</w:t>
      </w:r>
      <w:r>
        <w:rPr>
          <w:rFonts w:ascii="Times New Roman" w:eastAsia="Times New Roman" w:hAnsi="Times New Roman" w:cs="Times New Roman"/>
          <w:noProof/>
          <w:sz w:val="24"/>
          <w:szCs w:val="24"/>
          <w:lang w:val="en-US"/>
        </w:rPr>
        <w:t xml:space="preserve">vnih umetnosti i arhitekture". </w:t>
      </w:r>
      <w:r w:rsidRPr="008812CC">
        <w:rPr>
          <w:rFonts w:ascii="Times New Roman" w:eastAsia="Times New Roman" w:hAnsi="Times New Roman" w:cs="Times New Roman"/>
          <w:noProof/>
          <w:sz w:val="24"/>
          <w:szCs w:val="24"/>
          <w:lang w:val="en-US"/>
        </w:rPr>
        <w:t>U obrazloženju žirija navodi se da se u mnoštvu knjiga koje tematizuju jubilej stogodišnjice početka Prvog svetskog rata, najviše izdvojila desetotomna serija koja u svojim dokumentima, istorijskim i kulturnim doprinosom na sveobuhvatan način zaokružuje ovaj veliki, istorijski, politički i vojni sukob, ističući u prvi plan srpski doži</w:t>
      </w:r>
      <w:r>
        <w:rPr>
          <w:rFonts w:ascii="Times New Roman" w:eastAsia="Times New Roman" w:hAnsi="Times New Roman" w:cs="Times New Roman"/>
          <w:noProof/>
          <w:sz w:val="24"/>
          <w:szCs w:val="24"/>
          <w:lang w:val="en-US"/>
        </w:rPr>
        <w:t>vljaj rata i stradanje naroda.</w:t>
      </w:r>
    </w:p>
    <w:p w:rsidR="001E42B1" w:rsidRDefault="001E42B1" w:rsidP="00054137">
      <w:pPr>
        <w:spacing w:after="0" w:line="240" w:lineRule="auto"/>
        <w:ind w:firstLine="720"/>
        <w:jc w:val="both"/>
        <w:rPr>
          <w:rFonts w:ascii="Times New Roman" w:eastAsia="Times New Roman" w:hAnsi="Times New Roman" w:cs="Times New Roman"/>
          <w:noProof/>
          <w:sz w:val="24"/>
          <w:szCs w:val="24"/>
          <w:lang w:val="en-US"/>
        </w:rPr>
      </w:pPr>
      <w:r w:rsidRPr="008812CC">
        <w:rPr>
          <w:rFonts w:ascii="Times New Roman" w:eastAsia="Times New Roman" w:hAnsi="Times New Roman" w:cs="Times New Roman"/>
          <w:noProof/>
          <w:sz w:val="24"/>
          <w:szCs w:val="24"/>
          <w:lang w:val="en-US"/>
        </w:rPr>
        <w:t>Zoran Kolundžija, vlasnik "Prometeja", za 021 kaže da je ponosan na ovu nagradu, koja je po njemu još jedan dokaz više da srpskom n</w:t>
      </w:r>
      <w:r>
        <w:rPr>
          <w:rFonts w:ascii="Times New Roman" w:eastAsia="Times New Roman" w:hAnsi="Times New Roman" w:cs="Times New Roman"/>
          <w:noProof/>
          <w:sz w:val="24"/>
          <w:szCs w:val="24"/>
          <w:lang w:val="en-US"/>
        </w:rPr>
        <w:t xml:space="preserve">arodu trebaju ovakve edicije.  </w:t>
      </w:r>
      <w:r w:rsidRPr="008812CC">
        <w:rPr>
          <w:rFonts w:ascii="Times New Roman" w:eastAsia="Times New Roman" w:hAnsi="Times New Roman" w:cs="Times New Roman"/>
          <w:noProof/>
          <w:sz w:val="24"/>
          <w:szCs w:val="24"/>
          <w:lang w:val="en-US"/>
        </w:rPr>
        <w:t>"Lepo je kad se sluti od početka da radite nešto dobro, ali zaista su teški uslovi u našoj zemlji za rad na nečemu što je prava vrednost, kao što su to ove knjige, i uopšte nešto ozbiljno, pošto danas na tržištu najbolje prolazi nešto što je zabava. Ja sam od početka znao da radimo nešto što valja, ali tek kad je počela saradnja sa RTS-om videli smo da će se to ljudima sviđati. Izlaskom knjiga to se i potvrdilo, jer su nam odali priznanje i naši najbolji istoričari, koji su rekli da smo uradili dobar posao", rekao je Kolundžija. </w:t>
      </w:r>
    </w:p>
    <w:p w:rsidR="00583654" w:rsidRDefault="00583654" w:rsidP="00583654">
      <w:pPr>
        <w:spacing w:after="0" w:line="240" w:lineRule="auto"/>
        <w:jc w:val="both"/>
        <w:rPr>
          <w:rFonts w:ascii="Times New Roman" w:eastAsia="Times New Roman" w:hAnsi="Times New Roman" w:cs="Times New Roman"/>
          <w:noProof/>
          <w:sz w:val="24"/>
          <w:szCs w:val="24"/>
          <w:lang w:val="en-US"/>
        </w:rPr>
      </w:pPr>
    </w:p>
    <w:p w:rsidR="00583654" w:rsidRPr="006531A3" w:rsidRDefault="00583654" w:rsidP="00704B16">
      <w:pPr>
        <w:spacing w:after="0" w:line="240" w:lineRule="auto"/>
        <w:jc w:val="center"/>
        <w:rPr>
          <w:rFonts w:ascii="Times New Roman" w:eastAsia="Times New Roman" w:hAnsi="Times New Roman" w:cs="Times New Roman"/>
          <w:b/>
          <w:noProof/>
          <w:color w:val="0000CC"/>
          <w:sz w:val="28"/>
          <w:szCs w:val="24"/>
        </w:rPr>
      </w:pPr>
      <w:r w:rsidRPr="006531A3">
        <w:rPr>
          <w:rFonts w:ascii="Times New Roman" w:eastAsia="Times New Roman" w:hAnsi="Times New Roman" w:cs="Times New Roman"/>
          <w:b/>
          <w:noProof/>
          <w:color w:val="0000CC"/>
          <w:sz w:val="28"/>
          <w:szCs w:val="24"/>
        </w:rPr>
        <w:t>Novi Bečej u ritmu Evrope</w:t>
      </w:r>
    </w:p>
    <w:p w:rsidR="00583654" w:rsidRPr="00583654" w:rsidRDefault="00583654" w:rsidP="00704B16">
      <w:pPr>
        <w:spacing w:after="0" w:line="240" w:lineRule="auto"/>
        <w:jc w:val="both"/>
        <w:rPr>
          <w:rFonts w:ascii="Times New Roman" w:eastAsia="Times New Roman" w:hAnsi="Times New Roman" w:cs="Times New Roman"/>
          <w:b/>
          <w:bCs/>
          <w:noProof/>
          <w:sz w:val="24"/>
          <w:szCs w:val="24"/>
        </w:rPr>
      </w:pPr>
    </w:p>
    <w:p w:rsidR="00583654" w:rsidRPr="00583654" w:rsidRDefault="00583654" w:rsidP="00583654">
      <w:pPr>
        <w:spacing w:after="0" w:line="240" w:lineRule="auto"/>
        <w:ind w:firstLine="720"/>
        <w:jc w:val="both"/>
        <w:rPr>
          <w:rFonts w:ascii="Times New Roman" w:eastAsia="Times New Roman" w:hAnsi="Times New Roman" w:cs="Times New Roman"/>
          <w:b/>
          <w:bCs/>
          <w:noProof/>
          <w:sz w:val="24"/>
          <w:szCs w:val="24"/>
        </w:rPr>
      </w:pPr>
      <w:r w:rsidRPr="00583654">
        <w:rPr>
          <w:rFonts w:ascii="Times New Roman" w:eastAsia="Times New Roman" w:hAnsi="Times New Roman" w:cs="Times New Roman"/>
          <w:noProof/>
          <w:sz w:val="24"/>
          <w:szCs w:val="24"/>
          <w:lang w:val="en-US"/>
        </w:rPr>
        <w:drawing>
          <wp:anchor distT="0" distB="0" distL="114300" distR="114300" simplePos="0" relativeHeight="251675648" behindDoc="0" locked="0" layoutInCell="1" allowOverlap="1">
            <wp:simplePos x="0" y="0"/>
            <wp:positionH relativeFrom="column">
              <wp:posOffset>3922395</wp:posOffset>
            </wp:positionH>
            <wp:positionV relativeFrom="paragraph">
              <wp:posOffset>431165</wp:posOffset>
            </wp:positionV>
            <wp:extent cx="2028825" cy="1402080"/>
            <wp:effectExtent l="0" t="0" r="9525" b="7620"/>
            <wp:wrapSquare wrapText="bothSides"/>
            <wp:docPr id="15" name="Picture 15" descr="Родитељи задовољни манифестацијом">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Родитељи задовољни манифестацијом">
                      <a:hlinkClick r:id="rId14"/>
                    </pic:cNvPr>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1402080"/>
                    </a:xfrm>
                    <a:prstGeom prst="rect">
                      <a:avLst/>
                    </a:prstGeom>
                    <a:noFill/>
                    <a:ln>
                      <a:noFill/>
                    </a:ln>
                  </pic:spPr>
                </pic:pic>
              </a:graphicData>
            </a:graphic>
          </wp:anchor>
        </w:drawing>
      </w:r>
      <w:r w:rsidRPr="00583654">
        <w:rPr>
          <w:rFonts w:ascii="Times New Roman" w:eastAsia="Times New Roman" w:hAnsi="Times New Roman" w:cs="Times New Roman"/>
          <w:bCs/>
          <w:noProof/>
          <w:sz w:val="24"/>
          <w:szCs w:val="24"/>
        </w:rPr>
        <w:t>Saradnja između opštine Novi Bečej i manifestacije „Srbija u ritmu Evrope” biće nastavljena i u narednoj sezoni, što je i ozvaničeno potpisivanjem ugovora.</w:t>
      </w:r>
      <w:r w:rsidRPr="00583654">
        <w:rPr>
          <w:rFonts w:ascii="Times New Roman" w:eastAsia="Times New Roman" w:hAnsi="Times New Roman" w:cs="Times New Roman"/>
          <w:noProof/>
          <w:sz w:val="24"/>
          <w:szCs w:val="24"/>
        </w:rPr>
        <w:t xml:space="preserve">Roditelji dece koja su učestvovala u pripremi koncerta prikazanog tokom „Gospojine” zadovoljni su organizacijom manifestacije „Srbija u ritmu Evrope” i predložili su da se projekat nastavi i u budućnosti.Lokalna samouprava im je izašla u susret, tako da se uskoro očekuje novi set audicija za decu koja žele da učestvuju u koncertimama u okviru ove manifestacije.- Naišli smo na odličnu saradnju sa organizatorima i ubeđen sam da će naredna manifestacija biti još uspešnija. Ostaje da se dogovorimo da li će sledeće godine taj program biti u okviru „Gospojine“ ili u nekom drugom terminu - poručuje predsednik opštine Novi Bečej Saša Šućurović. Direktor manifestacije Igor Karadarević veli da „Srbija u ritmu Evrope“ postoji već sedam godina, a da se po drugi put organizuje u Novom Bečeju. - Manifestacija sa svojom celokupnom infrastrukturom dovodi sa sobom i neke investitore, kao i različite fondove, ali i zvaničnike – državne sekretare i ambasadore - ističe Karadarević i najavljuje mogućnost osnivanja zadužbine ove manifestacije u Novom Bečeju. U njoj bi svi zainteresovani mogli da </w:t>
      </w:r>
      <w:r w:rsidRPr="00583654">
        <w:rPr>
          <w:rFonts w:ascii="Times New Roman" w:eastAsia="Times New Roman" w:hAnsi="Times New Roman" w:cs="Times New Roman"/>
          <w:noProof/>
          <w:sz w:val="24"/>
          <w:szCs w:val="24"/>
        </w:rPr>
        <w:lastRenderedPageBreak/>
        <w:t>koriste prostor za vežbanje, da li za salsu ili za folklor, ili za neke druge stvari. - Bitno nam je samo da na raspolaganju budu kvalitetne prostorije koje će se koristiti potpuno besplatno, bez naplate termina - navodi Karadarević i dodaje da će u narednih nekoliko meseci biti odlučeno ko će biti ktitor same zadužbine, odnosno koja država će je finansijski pomoći. </w:t>
      </w:r>
    </w:p>
    <w:p w:rsidR="00583654" w:rsidRPr="00704B16" w:rsidRDefault="00583654" w:rsidP="00704B16">
      <w:pPr>
        <w:spacing w:after="0" w:line="240" w:lineRule="auto"/>
        <w:jc w:val="both"/>
        <w:rPr>
          <w:rFonts w:ascii="Times New Roman" w:eastAsia="Times New Roman" w:hAnsi="Times New Roman" w:cs="Times New Roman"/>
          <w:noProof/>
          <w:sz w:val="24"/>
          <w:szCs w:val="24"/>
        </w:rPr>
      </w:pPr>
    </w:p>
    <w:p w:rsidR="00583654" w:rsidRPr="006531A3" w:rsidRDefault="00583654" w:rsidP="00CC49B4">
      <w:pPr>
        <w:spacing w:after="0" w:line="240" w:lineRule="auto"/>
        <w:jc w:val="center"/>
        <w:rPr>
          <w:rFonts w:ascii="Times New Roman" w:eastAsia="Times New Roman" w:hAnsi="Times New Roman" w:cs="Times New Roman"/>
          <w:b/>
          <w:noProof/>
          <w:color w:val="0000CC"/>
          <w:sz w:val="28"/>
          <w:szCs w:val="24"/>
        </w:rPr>
      </w:pPr>
      <w:r w:rsidRPr="006531A3">
        <w:rPr>
          <w:rFonts w:ascii="Times New Roman" w:eastAsia="Times New Roman" w:hAnsi="Times New Roman" w:cs="Times New Roman"/>
          <w:b/>
          <w:noProof/>
          <w:color w:val="0000CC"/>
          <w:sz w:val="28"/>
          <w:szCs w:val="24"/>
        </w:rPr>
        <w:t>Briga za decu boraca</w:t>
      </w:r>
    </w:p>
    <w:p w:rsidR="00583654" w:rsidRPr="00583654" w:rsidRDefault="00583654" w:rsidP="00CC49B4">
      <w:pPr>
        <w:spacing w:after="0" w:line="240" w:lineRule="auto"/>
        <w:rPr>
          <w:rFonts w:ascii="Times New Roman" w:eastAsia="Times New Roman" w:hAnsi="Times New Roman" w:cs="Times New Roman"/>
          <w:b/>
          <w:bCs/>
          <w:noProof/>
          <w:sz w:val="24"/>
          <w:szCs w:val="24"/>
        </w:rPr>
      </w:pPr>
    </w:p>
    <w:p w:rsidR="00583654" w:rsidRDefault="00583654" w:rsidP="00583654">
      <w:pPr>
        <w:spacing w:after="0" w:line="240" w:lineRule="auto"/>
        <w:ind w:firstLine="720"/>
        <w:jc w:val="both"/>
        <w:rPr>
          <w:rFonts w:ascii="Times New Roman" w:eastAsia="Times New Roman" w:hAnsi="Times New Roman" w:cs="Times New Roman"/>
          <w:noProof/>
          <w:sz w:val="24"/>
          <w:szCs w:val="24"/>
        </w:rPr>
      </w:pPr>
      <w:r w:rsidRPr="00583654">
        <w:rPr>
          <w:rFonts w:ascii="Times New Roman" w:eastAsia="Times New Roman" w:hAnsi="Times New Roman" w:cs="Times New Roman"/>
          <w:bCs/>
          <w:noProof/>
          <w:sz w:val="24"/>
          <w:szCs w:val="24"/>
        </w:rPr>
        <w:t>Desetoro mladih koji studiraju, a čiji su očevi poginuli borci u ratovima 90-ih, primilo je jednokratnu pomoć Opštine Apatin. Po 10.000 dinara uručio im je predsednik opštine dr Živorad Smiljanić.</w:t>
      </w:r>
      <w:r w:rsidRPr="00583654">
        <w:rPr>
          <w:rFonts w:ascii="Times New Roman" w:eastAsia="Times New Roman" w:hAnsi="Times New Roman" w:cs="Times New Roman"/>
          <w:noProof/>
          <w:sz w:val="24"/>
          <w:szCs w:val="24"/>
        </w:rPr>
        <w:t>Kada je 2004. odlučeno da se pomoć daje dok traje njihovo školovanje, bilo je 26 školaraca svih uzrasta.</w:t>
      </w:r>
    </w:p>
    <w:p w:rsidR="00583654" w:rsidRPr="00583654" w:rsidRDefault="00583654" w:rsidP="00CC49B4">
      <w:pPr>
        <w:spacing w:after="0" w:line="240" w:lineRule="auto"/>
        <w:rPr>
          <w:rFonts w:ascii="Times New Roman" w:eastAsia="Times New Roman" w:hAnsi="Times New Roman" w:cs="Times New Roman"/>
          <w:bCs/>
          <w:noProof/>
          <w:sz w:val="24"/>
          <w:szCs w:val="24"/>
        </w:rPr>
      </w:pPr>
    </w:p>
    <w:p w:rsidR="001E42B1" w:rsidRPr="006531A3" w:rsidRDefault="001E42B1" w:rsidP="00054137">
      <w:pPr>
        <w:spacing w:after="0" w:line="240" w:lineRule="auto"/>
        <w:jc w:val="center"/>
        <w:rPr>
          <w:rFonts w:ascii="Times New Roman" w:eastAsia="Times New Roman" w:hAnsi="Times New Roman" w:cs="Times New Roman"/>
          <w:b/>
          <w:noProof/>
          <w:color w:val="0000CC"/>
          <w:sz w:val="28"/>
          <w:szCs w:val="24"/>
        </w:rPr>
      </w:pPr>
      <w:r w:rsidRPr="006531A3">
        <w:rPr>
          <w:rFonts w:ascii="Times New Roman" w:eastAsia="Times New Roman" w:hAnsi="Times New Roman" w:cs="Times New Roman"/>
          <w:b/>
          <w:noProof/>
          <w:color w:val="0000CC"/>
          <w:sz w:val="28"/>
          <w:szCs w:val="24"/>
        </w:rPr>
        <w:t>Kompletnu nastavu na hrvatskom sluša 412 učenika</w:t>
      </w:r>
    </w:p>
    <w:p w:rsidR="001E42B1" w:rsidRDefault="001E42B1" w:rsidP="00054137">
      <w:pPr>
        <w:spacing w:after="0" w:line="240" w:lineRule="auto"/>
        <w:rPr>
          <w:rFonts w:ascii="Times New Roman" w:eastAsia="Times New Roman" w:hAnsi="Times New Roman" w:cs="Times New Roman"/>
          <w:noProof/>
          <w:sz w:val="24"/>
          <w:szCs w:val="24"/>
        </w:rPr>
      </w:pPr>
    </w:p>
    <w:p w:rsidR="001E42B1" w:rsidRP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1E42B1">
        <w:rPr>
          <w:rFonts w:ascii="Times New Roman" w:eastAsia="Times New Roman" w:hAnsi="Times New Roman" w:cs="Times New Roman"/>
          <w:noProof/>
          <w:sz w:val="24"/>
          <w:szCs w:val="24"/>
        </w:rPr>
        <w:t>U našoj zemlji, prema popisu iz 2011, živi 57.900 Hrvata, što je 0,81 odsto stanovništva Srbije. Zakonska mogućnost da se nacionalne manjine, školuju na svom jeziku, dvojezično ili da dva časa nedeljno kao izborni predmet slušaju maternji jezik s elementima nacionalne kulture, na hrvatskom jeziku u praksi je u osnovnim školama od 2002, a u srednjim od 2006. Kompletnu nastavu na hrvatskom sluša 412 učenika u pet osnovnih i tri srednje škole, dok hrvatski s elementima nacionalne kulture, kao izborni predmet pohađa 786 učenika u 15 škola, a predškolskim ustanovama u grupama na hrvatskom jeziku je 61 mališan.        </w:t>
      </w:r>
    </w:p>
    <w:p w:rsidR="001E42B1" w:rsidRDefault="001E42B1" w:rsidP="00054137">
      <w:pPr>
        <w:spacing w:after="0" w:line="240" w:lineRule="auto"/>
        <w:rPr>
          <w:rFonts w:ascii="Times New Roman" w:eastAsia="Times New Roman" w:hAnsi="Times New Roman" w:cs="Times New Roman"/>
          <w:noProof/>
          <w:sz w:val="24"/>
          <w:szCs w:val="24"/>
        </w:rPr>
      </w:pPr>
    </w:p>
    <w:p w:rsidR="001E42B1" w:rsidRPr="008812CC" w:rsidRDefault="001E42B1" w:rsidP="00054137">
      <w:pPr>
        <w:spacing w:after="0" w:line="240" w:lineRule="auto"/>
        <w:jc w:val="center"/>
        <w:rPr>
          <w:rFonts w:ascii="Times New Roman" w:eastAsia="Times New Roman" w:hAnsi="Times New Roman" w:cs="Times New Roman"/>
          <w:b/>
          <w:noProof/>
          <w:color w:val="FF0000"/>
          <w:sz w:val="28"/>
          <w:szCs w:val="24"/>
          <w:lang w:val="en-US"/>
        </w:rPr>
      </w:pPr>
      <w:r w:rsidRPr="008812CC">
        <w:rPr>
          <w:rFonts w:ascii="Times New Roman" w:eastAsia="Times New Roman" w:hAnsi="Times New Roman" w:cs="Times New Roman"/>
          <w:b/>
          <w:noProof/>
          <w:color w:val="FF0000"/>
          <w:sz w:val="28"/>
          <w:szCs w:val="24"/>
          <w:lang w:val="en-US"/>
        </w:rPr>
        <w:t>Račun Srednje ekonomske škole ponovo blokiran</w:t>
      </w:r>
    </w:p>
    <w:p w:rsidR="001E42B1" w:rsidRDefault="001E42B1" w:rsidP="00054137">
      <w:pPr>
        <w:spacing w:after="0" w:line="240" w:lineRule="auto"/>
        <w:rPr>
          <w:rFonts w:ascii="Times New Roman" w:eastAsia="Times New Roman" w:hAnsi="Times New Roman" w:cs="Times New Roman"/>
          <w:noProof/>
          <w:sz w:val="24"/>
          <w:szCs w:val="24"/>
          <w:lang w:val="en-US"/>
        </w:rPr>
      </w:pPr>
    </w:p>
    <w:p w:rsidR="001E42B1" w:rsidRDefault="001E42B1" w:rsidP="00054137">
      <w:pPr>
        <w:spacing w:after="0" w:line="240" w:lineRule="auto"/>
        <w:ind w:firstLine="720"/>
        <w:jc w:val="both"/>
        <w:rPr>
          <w:rFonts w:ascii="Times New Roman" w:eastAsia="Times New Roman" w:hAnsi="Times New Roman" w:cs="Times New Roman"/>
          <w:noProof/>
          <w:sz w:val="24"/>
          <w:szCs w:val="24"/>
          <w:lang w:val="en-US"/>
        </w:rPr>
      </w:pPr>
      <w:r w:rsidRPr="008812CC">
        <w:rPr>
          <w:rFonts w:ascii="Times New Roman" w:eastAsia="Times New Roman" w:hAnsi="Times New Roman" w:cs="Times New Roman"/>
          <w:noProof/>
          <w:sz w:val="24"/>
          <w:szCs w:val="24"/>
          <w:lang w:val="en-US"/>
        </w:rPr>
        <w:t>Račun Srednje ekonomske škole "Svetozar Miletić" ponovo je u blokadi, jer nije isplaćen drugi deo duga izvođaču radova, saznaje 021.rs.Direktor škole Nebojša Bulatović kaže da još uvek nisu dobili povratnu informaciju od Grada, iako je o problemu obaveštena Gradska uprava za obrazovanje, a da se u školi u manjoj meri već oseti blokada."Trenutno pokušavam da pronađem način da se što pre ovo reši. Oseća se pomalo u školi da smo blokirani, ali ne u onoj meri kao prošle godine, te se nadam da problem neće potrajati</w:t>
      </w:r>
      <w:r>
        <w:rPr>
          <w:rFonts w:ascii="Times New Roman" w:eastAsia="Times New Roman" w:hAnsi="Times New Roman" w:cs="Times New Roman"/>
          <w:noProof/>
          <w:sz w:val="24"/>
          <w:szCs w:val="24"/>
          <w:lang w:val="en-US"/>
        </w:rPr>
        <w:t xml:space="preserve"> dugo", kaže Bulatović za 021.</w:t>
      </w:r>
    </w:p>
    <w:p w:rsidR="001E42B1" w:rsidRDefault="001E42B1" w:rsidP="00054137">
      <w:pPr>
        <w:spacing w:after="0" w:line="240" w:lineRule="auto"/>
        <w:ind w:firstLine="720"/>
        <w:jc w:val="both"/>
        <w:rPr>
          <w:rFonts w:ascii="Times New Roman" w:eastAsia="Times New Roman" w:hAnsi="Times New Roman" w:cs="Times New Roman"/>
          <w:noProof/>
          <w:sz w:val="24"/>
          <w:szCs w:val="24"/>
          <w:lang w:val="en-US"/>
        </w:rPr>
      </w:pPr>
      <w:r w:rsidRPr="008812CC">
        <w:rPr>
          <w:rFonts w:ascii="Times New Roman" w:eastAsia="Times New Roman" w:hAnsi="Times New Roman" w:cs="Times New Roman"/>
          <w:noProof/>
          <w:sz w:val="24"/>
          <w:szCs w:val="24"/>
          <w:lang w:val="en-US"/>
        </w:rPr>
        <w:t>Predsednica sindikalne organizacije škole Aleksandra Ranin kaže da je verovatno da će se, ukoliko račun ne bude odblokiran što pre, ponoviti scenario od prošle godine, kada su im pretili da će ostati bez struje i grejanja i d</w:t>
      </w:r>
      <w:r>
        <w:rPr>
          <w:rFonts w:ascii="Times New Roman" w:eastAsia="Times New Roman" w:hAnsi="Times New Roman" w:cs="Times New Roman"/>
          <w:noProof/>
          <w:sz w:val="24"/>
          <w:szCs w:val="24"/>
          <w:lang w:val="en-US"/>
        </w:rPr>
        <w:t xml:space="preserve">a će doći do zaplene imovine.   </w:t>
      </w:r>
      <w:r w:rsidRPr="008812CC">
        <w:rPr>
          <w:rFonts w:ascii="Times New Roman" w:eastAsia="Times New Roman" w:hAnsi="Times New Roman" w:cs="Times New Roman"/>
          <w:noProof/>
          <w:sz w:val="24"/>
          <w:szCs w:val="24"/>
          <w:lang w:val="en-US"/>
        </w:rPr>
        <w:t>"Još uvek se nismo navikli na novonastalu situaciju, ali odražavaće se na školu kao i prošle godine. Nećemo imati ništa i opet ćemo doći u situaciju da će nam pretiti da će isključiti grejanje, zavrnuti vodu, da će nam pleniti stvari i ostalo. Ovo je tek nekoliko dana, pa se još uvek ne oseti mnogo, ali to neće potrajati", kaže ona za 021.Dodaje da će škola, obraćanjem svim nadležnima, pokušati da ovo reši socijalnim dijalogom, ali da će, ukoliko ne uspe, ponovo morati da stupi u štrajk. Račun Srednje ekonomske škole "Svetozar Miletić" krajem prošle godine je nakon 11 meseci odblokiran, jer je</w:t>
      </w:r>
      <w:r w:rsidRPr="008812CC">
        <w:rPr>
          <w:rFonts w:ascii="Times New Roman" w:eastAsia="Times New Roman" w:hAnsi="Times New Roman" w:cs="Times New Roman"/>
          <w:bCs/>
          <w:noProof/>
          <w:sz w:val="24"/>
          <w:szCs w:val="24"/>
          <w:lang w:val="en-US"/>
        </w:rPr>
        <w:t> </w:t>
      </w:r>
      <w:hyperlink r:id="rId16" w:tgtFrame="_blank" w:history="1">
        <w:r w:rsidRPr="008812CC">
          <w:rPr>
            <w:rStyle w:val="Hyperlink"/>
            <w:rFonts w:ascii="Times New Roman" w:eastAsia="Times New Roman" w:hAnsi="Times New Roman" w:cs="Times New Roman"/>
            <w:bCs/>
            <w:noProof/>
            <w:color w:val="auto"/>
            <w:sz w:val="24"/>
            <w:szCs w:val="24"/>
            <w:u w:val="none"/>
            <w:lang w:val="en-US"/>
          </w:rPr>
          <w:t>Pokrajina</w:t>
        </w:r>
      </w:hyperlink>
      <w:r w:rsidRPr="008812CC">
        <w:rPr>
          <w:rFonts w:ascii="Times New Roman" w:eastAsia="Times New Roman" w:hAnsi="Times New Roman" w:cs="Times New Roman"/>
          <w:noProof/>
          <w:sz w:val="24"/>
          <w:szCs w:val="24"/>
          <w:lang w:val="en-US"/>
        </w:rPr>
        <w:t> namirila polovinu duga</w:t>
      </w:r>
      <w:r>
        <w:rPr>
          <w:rFonts w:ascii="Times New Roman" w:eastAsia="Times New Roman" w:hAnsi="Times New Roman" w:cs="Times New Roman"/>
          <w:noProof/>
          <w:sz w:val="24"/>
          <w:szCs w:val="24"/>
          <w:lang w:val="en-US"/>
        </w:rPr>
        <w:t xml:space="preserve"> prema izvođaču radova, čemu su </w:t>
      </w:r>
      <w:r w:rsidRPr="008812CC">
        <w:rPr>
          <w:rFonts w:ascii="Times New Roman" w:eastAsia="Times New Roman" w:hAnsi="Times New Roman" w:cs="Times New Roman"/>
          <w:noProof/>
          <w:sz w:val="24"/>
          <w:szCs w:val="24"/>
          <w:lang w:val="en-US"/>
        </w:rPr>
        <w:t>prethodili </w:t>
      </w:r>
      <w:hyperlink r:id="rId17" w:tgtFrame="_blank" w:history="1">
        <w:r w:rsidRPr="008812CC">
          <w:rPr>
            <w:rStyle w:val="Hyperlink"/>
            <w:rFonts w:ascii="Times New Roman" w:eastAsia="Times New Roman" w:hAnsi="Times New Roman" w:cs="Times New Roman"/>
            <w:bCs/>
            <w:noProof/>
            <w:color w:val="auto"/>
            <w:sz w:val="24"/>
            <w:szCs w:val="24"/>
            <w:u w:val="none"/>
            <w:lang w:val="en-US"/>
          </w:rPr>
          <w:t>protesti</w:t>
        </w:r>
      </w:hyperlink>
      <w:r w:rsidRPr="008812CC">
        <w:rPr>
          <w:rFonts w:ascii="Times New Roman" w:eastAsia="Times New Roman" w:hAnsi="Times New Roman" w:cs="Times New Roman"/>
          <w:noProof/>
          <w:sz w:val="24"/>
          <w:szCs w:val="24"/>
          <w:lang w:val="en-US"/>
        </w:rPr>
        <w:t> i </w:t>
      </w:r>
      <w:hyperlink r:id="rId18" w:tgtFrame="_blank" w:history="1">
        <w:r w:rsidRPr="008812CC">
          <w:rPr>
            <w:rStyle w:val="Hyperlink"/>
            <w:rFonts w:ascii="Times New Roman" w:eastAsia="Times New Roman" w:hAnsi="Times New Roman" w:cs="Times New Roman"/>
            <w:bCs/>
            <w:noProof/>
            <w:color w:val="auto"/>
            <w:sz w:val="24"/>
            <w:szCs w:val="24"/>
            <w:u w:val="none"/>
            <w:lang w:val="en-US"/>
          </w:rPr>
          <w:t>štrajkovi</w:t>
        </w:r>
      </w:hyperlink>
      <w:r w:rsidRPr="008812CC">
        <w:rPr>
          <w:rFonts w:ascii="Times New Roman" w:eastAsia="Times New Roman" w:hAnsi="Times New Roman" w:cs="Times New Roman"/>
          <w:b/>
          <w:bCs/>
          <w:noProof/>
          <w:sz w:val="24"/>
          <w:szCs w:val="24"/>
          <w:lang w:val="en-US"/>
        </w:rPr>
        <w:t> </w:t>
      </w:r>
      <w:r>
        <w:rPr>
          <w:rFonts w:ascii="Times New Roman" w:eastAsia="Times New Roman" w:hAnsi="Times New Roman" w:cs="Times New Roman"/>
          <w:noProof/>
          <w:sz w:val="24"/>
          <w:szCs w:val="24"/>
          <w:lang w:val="en-US"/>
        </w:rPr>
        <w:t>zaposlenih.</w:t>
      </w:r>
    </w:p>
    <w:p w:rsidR="001E42B1" w:rsidRDefault="001E42B1" w:rsidP="00054137">
      <w:pPr>
        <w:spacing w:after="0" w:line="240" w:lineRule="auto"/>
        <w:jc w:val="both"/>
        <w:rPr>
          <w:rFonts w:ascii="Times New Roman" w:eastAsia="Times New Roman" w:hAnsi="Times New Roman" w:cs="Times New Roman"/>
          <w:noProof/>
          <w:sz w:val="24"/>
          <w:szCs w:val="24"/>
          <w:lang w:val="en-US"/>
        </w:rPr>
      </w:pPr>
    </w:p>
    <w:p w:rsidR="001E42B1" w:rsidRPr="004608A0" w:rsidRDefault="001E42B1" w:rsidP="00054137">
      <w:pPr>
        <w:spacing w:after="0" w:line="240" w:lineRule="auto"/>
        <w:jc w:val="center"/>
        <w:rPr>
          <w:rFonts w:ascii="Times New Roman" w:eastAsia="Calibri" w:hAnsi="Times New Roman" w:cs="Times New Roman"/>
          <w:b/>
          <w:noProof/>
          <w:color w:val="FF0000"/>
          <w:sz w:val="28"/>
          <w:lang w:val="en-US"/>
        </w:rPr>
      </w:pPr>
      <w:r w:rsidRPr="004608A0">
        <w:rPr>
          <w:rFonts w:ascii="Times New Roman" w:eastAsia="Calibri" w:hAnsi="Times New Roman" w:cs="Times New Roman"/>
          <w:b/>
          <w:noProof/>
          <w:color w:val="FF0000"/>
          <w:sz w:val="28"/>
          <w:lang w:val="en-US"/>
        </w:rPr>
        <w:t>Visok nivo izloženosti mladih drogama</w:t>
      </w:r>
    </w:p>
    <w:p w:rsidR="001E42B1" w:rsidRDefault="001E42B1" w:rsidP="00054137">
      <w:pPr>
        <w:spacing w:after="0" w:line="240" w:lineRule="auto"/>
        <w:jc w:val="both"/>
        <w:rPr>
          <w:rFonts w:ascii="Times New Roman" w:eastAsia="Times New Roman" w:hAnsi="Times New Roman" w:cs="Times New Roman"/>
          <w:noProof/>
          <w:sz w:val="24"/>
          <w:szCs w:val="24"/>
          <w:lang w:val="en-US"/>
        </w:rPr>
      </w:pPr>
    </w:p>
    <w:p w:rsidR="001E42B1" w:rsidRPr="004608A0" w:rsidRDefault="001E42B1" w:rsidP="00054137">
      <w:pPr>
        <w:spacing w:after="0" w:line="240" w:lineRule="auto"/>
        <w:ind w:firstLine="720"/>
        <w:jc w:val="both"/>
        <w:rPr>
          <w:rFonts w:ascii="Times New Roman" w:eastAsia="Times New Roman" w:hAnsi="Times New Roman" w:cs="Times New Roman"/>
          <w:bCs/>
          <w:noProof/>
          <w:sz w:val="24"/>
          <w:szCs w:val="24"/>
          <w:lang w:val="en-US"/>
        </w:rPr>
      </w:pPr>
      <w:r w:rsidRPr="004608A0">
        <w:rPr>
          <w:rFonts w:ascii="Times New Roman" w:eastAsia="Times New Roman" w:hAnsi="Times New Roman" w:cs="Times New Roman"/>
          <w:bCs/>
          <w:noProof/>
          <w:sz w:val="24"/>
          <w:szCs w:val="24"/>
          <w:lang w:val="en-US"/>
        </w:rPr>
        <w:t xml:space="preserve">Dve trećine mladih u Srbiji poznaje nekog u svom neposrednom okruženju ko konzumira narkotike, a više od polovine (52 odsto) je bilo direktno ponuđeno nekom od drogaIako mladi u </w:t>
      </w:r>
      <w:r w:rsidRPr="004608A0">
        <w:rPr>
          <w:rFonts w:ascii="Times New Roman" w:eastAsia="Times New Roman" w:hAnsi="Times New Roman" w:cs="Times New Roman"/>
          <w:bCs/>
          <w:noProof/>
          <w:sz w:val="24"/>
          <w:szCs w:val="24"/>
          <w:lang w:val="en-US"/>
        </w:rPr>
        <w:lastRenderedPageBreak/>
        <w:t>značajnom procentu (63 odsto) narkomaniju doživljavaju kao izlečivu bolest, u većini slučajeva imaju nerealna očekivanja po pitanju načina rešavanja problema, verujući (njih 54 odsto) da je za izlečenje dovoljna "samo čvrsta volja pojedinca", bez stručne pomoći. Broj mladih koji u svom neposrednom okruženju imaju nekog ko zloupotrebljava drogu se s godinama povećava (65 odsto, nasuprot 57 odsto ili 61 odsto 2012. i 2010. godine), pokazuju rezultati komparativne analize na osnovu istraživanja koje je po istoj metodologiji i na istu temu radila bolnica Vita 2010. i 2012.Takođe, prisustvo direktne ponude mladih drogom i dalje je visoka i iznosi 52 odsto, što je u prethodnom periodu variralo od 49 do 57 odsto. Na istom nivou kao i 2012. godine (45 odsto), a na nešto nižem nivou u odnosu na 2010. (54 odsto) mladi znaju gde ili od koga mogu da nabave drogu.</w:t>
      </w:r>
    </w:p>
    <w:p w:rsidR="001E42B1" w:rsidRPr="008812CC" w:rsidRDefault="001E42B1" w:rsidP="00054137">
      <w:pPr>
        <w:spacing w:after="0" w:line="240" w:lineRule="auto"/>
        <w:jc w:val="both"/>
        <w:rPr>
          <w:rFonts w:ascii="Times New Roman" w:eastAsia="Times New Roman" w:hAnsi="Times New Roman" w:cs="Times New Roman"/>
          <w:noProof/>
          <w:sz w:val="24"/>
          <w:szCs w:val="24"/>
          <w:lang w:val="en-US"/>
        </w:rPr>
      </w:pPr>
    </w:p>
    <w:p w:rsidR="001E42B1" w:rsidRPr="008812CC" w:rsidRDefault="001E42B1" w:rsidP="00054137">
      <w:pPr>
        <w:spacing w:after="0" w:line="240" w:lineRule="auto"/>
        <w:jc w:val="center"/>
        <w:rPr>
          <w:rFonts w:ascii="Times New Roman" w:eastAsia="Times New Roman" w:hAnsi="Times New Roman" w:cs="Times New Roman"/>
          <w:b/>
          <w:noProof/>
          <w:color w:val="FF0000"/>
          <w:sz w:val="28"/>
          <w:szCs w:val="24"/>
          <w:lang w:val="en-US"/>
        </w:rPr>
      </w:pPr>
      <w:r w:rsidRPr="008812CC">
        <w:rPr>
          <w:rFonts w:ascii="Times New Roman" w:eastAsia="Times New Roman" w:hAnsi="Times New Roman" w:cs="Times New Roman"/>
          <w:b/>
          <w:noProof/>
          <w:color w:val="FF0000"/>
          <w:sz w:val="28"/>
          <w:szCs w:val="24"/>
          <w:lang w:val="en-US"/>
        </w:rPr>
        <w:t>Građani retko prijavljuju nesavesne lekare</w:t>
      </w:r>
    </w:p>
    <w:p w:rsidR="001E42B1" w:rsidRDefault="001E42B1" w:rsidP="00054137">
      <w:pPr>
        <w:spacing w:after="0" w:line="240" w:lineRule="auto"/>
        <w:rPr>
          <w:rFonts w:ascii="Times New Roman" w:eastAsia="Times New Roman" w:hAnsi="Times New Roman" w:cs="Times New Roman"/>
          <w:noProof/>
          <w:sz w:val="24"/>
          <w:szCs w:val="24"/>
        </w:rPr>
      </w:pP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812CC">
        <w:rPr>
          <w:rFonts w:ascii="Times New Roman" w:eastAsia="Times New Roman" w:hAnsi="Times New Roman" w:cs="Times New Roman"/>
          <w:noProof/>
          <w:sz w:val="24"/>
          <w:szCs w:val="24"/>
          <w:lang w:val="en-US"/>
        </w:rPr>
        <w:t>Od početka rada Zaštitnika prava pacijenata u Novom Sadu, podneto je oko 70 prigovora na rad lekara i drugih zdravstvenih radnika.Prema podacima Zaštitnika, 33 formalno podneta prigovora se odnose na lekare u Domu zdravlja i ima otprilike srazmerno jednak broj prigovora na postupanje zaposlenih u službi opšte medicine, službi za specijalističko - konsultativnu delatnost i službi stomatološke zdravstvene zaštite. Ovaj broj se, doduše, odnosi samo na procesuirane prigovore, jer se pacijenti često ovom organu obrate samo konsultativno, bez podnošenja formalne primedbe na rad lekara.Najviše prigovora je u vezi sa zakazivanjem pregleda. "Međutim, mora se napomenuti da su se nekoliko puta podnosioci prigovora izjasnili da odustaju od daljeg vođenja postupka, jer im je u toku postupka prigovora ispunjen zahtev. Prošle godine nije bilo prigovora, jer su savetnici za zaštitu prava pacijenata stupili na dužnost u decembru prošle godine. Tada pacijenti još uvek nisu znali za savetnike, iako su u svim ustanovama koje pružaju zdravstvene usluge vidno istaknuti podaci o adresi i telefonu savetnika", kažu za 021 iz kabineta Zaštitnika.</w:t>
      </w:r>
    </w:p>
    <w:p w:rsidR="001E42B1" w:rsidRPr="008812CC" w:rsidRDefault="001E42B1" w:rsidP="00054137">
      <w:pPr>
        <w:spacing w:after="0" w:line="240" w:lineRule="auto"/>
        <w:ind w:firstLine="720"/>
        <w:jc w:val="both"/>
        <w:rPr>
          <w:rFonts w:ascii="Times New Roman" w:eastAsia="Times New Roman" w:hAnsi="Times New Roman" w:cs="Times New Roman"/>
          <w:noProof/>
          <w:sz w:val="24"/>
          <w:szCs w:val="24"/>
        </w:rPr>
      </w:pPr>
      <w:r w:rsidRPr="008812CC">
        <w:rPr>
          <w:rFonts w:ascii="Times New Roman" w:eastAsia="Times New Roman" w:hAnsi="Times New Roman" w:cs="Times New Roman"/>
          <w:noProof/>
          <w:sz w:val="24"/>
          <w:szCs w:val="24"/>
        </w:rPr>
        <w:t>Od ukupnog broja nezadovoljnih pacijenata, roditelji čine 15 odsto. Sa početkom školske godine, sve je veći broj nezadovoljnih roditelja i pacijenata, o čemu je 021 nedavno pisao</w:t>
      </w:r>
      <w:r>
        <w:rPr>
          <w:rFonts w:ascii="Times New Roman" w:eastAsia="Times New Roman" w:hAnsi="Times New Roman" w:cs="Times New Roman"/>
          <w:noProof/>
          <w:sz w:val="24"/>
          <w:szCs w:val="24"/>
        </w:rPr>
        <w:t>.</w:t>
      </w:r>
    </w:p>
    <w:p w:rsidR="001E42B1" w:rsidRDefault="001E42B1" w:rsidP="00054137">
      <w:pPr>
        <w:spacing w:after="0" w:line="240" w:lineRule="auto"/>
        <w:rPr>
          <w:rFonts w:ascii="Times New Roman" w:eastAsia="Times New Roman" w:hAnsi="Times New Roman" w:cs="Times New Roman"/>
          <w:noProof/>
          <w:sz w:val="24"/>
          <w:szCs w:val="24"/>
        </w:rPr>
      </w:pPr>
    </w:p>
    <w:p w:rsidR="001E42B1" w:rsidRPr="005236B1" w:rsidRDefault="001E42B1" w:rsidP="00054137">
      <w:pPr>
        <w:spacing w:after="0" w:line="240" w:lineRule="auto"/>
        <w:jc w:val="center"/>
        <w:rPr>
          <w:rFonts w:ascii="Times New Roman" w:eastAsia="Times New Roman" w:hAnsi="Times New Roman" w:cs="Times New Roman"/>
          <w:b/>
          <w:bCs/>
          <w:noProof/>
          <w:color w:val="FF0000"/>
          <w:sz w:val="28"/>
          <w:szCs w:val="24"/>
        </w:rPr>
      </w:pPr>
      <w:r w:rsidRPr="005236B1">
        <w:rPr>
          <w:rFonts w:ascii="Times New Roman" w:eastAsia="Times New Roman" w:hAnsi="Times New Roman" w:cs="Times New Roman"/>
          <w:b/>
          <w:bCs/>
          <w:noProof/>
          <w:color w:val="FF0000"/>
          <w:sz w:val="28"/>
          <w:szCs w:val="24"/>
        </w:rPr>
        <w:t>Novo svedočenje o pedofiliji potrešće crkvu!</w:t>
      </w:r>
    </w:p>
    <w:p w:rsidR="001E42B1" w:rsidRPr="005236B1" w:rsidRDefault="001E42B1" w:rsidP="00054137">
      <w:pPr>
        <w:spacing w:after="0" w:line="240" w:lineRule="auto"/>
        <w:jc w:val="both"/>
        <w:rPr>
          <w:rFonts w:ascii="Times New Roman" w:eastAsia="Times New Roman" w:hAnsi="Times New Roman" w:cs="Times New Roman"/>
          <w:bCs/>
          <w:noProof/>
          <w:sz w:val="24"/>
          <w:szCs w:val="24"/>
        </w:rPr>
      </w:pPr>
    </w:p>
    <w:p w:rsidR="001E42B1" w:rsidRPr="005236B1" w:rsidRDefault="001E42B1" w:rsidP="00054137">
      <w:pPr>
        <w:spacing w:after="0" w:line="240" w:lineRule="auto"/>
        <w:ind w:firstLine="720"/>
        <w:jc w:val="both"/>
        <w:rPr>
          <w:rFonts w:ascii="Times New Roman" w:eastAsia="Times New Roman" w:hAnsi="Times New Roman" w:cs="Times New Roman"/>
          <w:bCs/>
          <w:noProof/>
          <w:sz w:val="24"/>
          <w:szCs w:val="24"/>
        </w:rPr>
      </w:pPr>
      <w:r w:rsidRPr="00870329">
        <w:rPr>
          <w:rFonts w:ascii="Times New Roman" w:eastAsia="Times New Roman" w:hAnsi="Times New Roman" w:cs="Times New Roman"/>
          <w:noProof/>
          <w:sz w:val="24"/>
          <w:szCs w:val="24"/>
          <w:lang w:val="en-US"/>
        </w:rPr>
        <w:drawing>
          <wp:anchor distT="0" distB="0" distL="114300" distR="114300" simplePos="0" relativeHeight="251661312" behindDoc="0" locked="0" layoutInCell="1" allowOverlap="1">
            <wp:simplePos x="0" y="0"/>
            <wp:positionH relativeFrom="column">
              <wp:posOffset>3660775</wp:posOffset>
            </wp:positionH>
            <wp:positionV relativeFrom="paragraph">
              <wp:posOffset>239395</wp:posOffset>
            </wp:positionV>
            <wp:extent cx="2257425" cy="1354455"/>
            <wp:effectExtent l="0" t="0" r="9525" b="0"/>
            <wp:wrapSquare wrapText="bothSides"/>
            <wp:docPr id="2" name="Picture 2" descr="Kačave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čavenda"/>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57425" cy="1354455"/>
                    </a:xfrm>
                    <a:prstGeom prst="rect">
                      <a:avLst/>
                    </a:prstGeom>
                    <a:noFill/>
                    <a:ln>
                      <a:noFill/>
                    </a:ln>
                  </pic:spPr>
                </pic:pic>
              </a:graphicData>
            </a:graphic>
          </wp:anchor>
        </w:drawing>
      </w:r>
      <w:r w:rsidRPr="005236B1">
        <w:rPr>
          <w:rFonts w:ascii="Times New Roman" w:eastAsia="Times New Roman" w:hAnsi="Times New Roman" w:cs="Times New Roman"/>
          <w:bCs/>
          <w:noProof/>
          <w:sz w:val="24"/>
          <w:szCs w:val="24"/>
        </w:rPr>
        <w:t xml:space="preserve">"Pokušali su od mene da naprave poslušnika koji bi podvodio decu po školama i raznim ustanovama. Naglasili bi mi da pazim da deca ne budu starija od 11 godina, jer su posle toga prljavi", priča Bojan Jovanović, koji je bio đakon Srpske pravoslavne crkve, služeći u Bijeljini kod episkopa tuzlansko-zvorničkog Vasilija Kačavende. </w:t>
      </w:r>
      <w:r w:rsidRPr="005236B1">
        <w:rPr>
          <w:rFonts w:ascii="Times New Roman" w:eastAsia="Times New Roman" w:hAnsi="Times New Roman" w:cs="Times New Roman"/>
          <w:noProof/>
          <w:sz w:val="24"/>
          <w:szCs w:val="24"/>
        </w:rPr>
        <w:t xml:space="preserve">Kako kaže, zbog svih zlodela čiji je svedok, napustio je Crkvu i započeo borbu protiv ljudi u ime hrišćanstva, pre 15 godina, koji su zloupotrebili svoju funkciju, i svoju moć koriste kako bi se iživljavali nad nemoćnima, pre svega nad decom.Bojan Jovanović kaže da je od prvog dana video šta se dešava.- Imao sam lažna dokumenta i bio sam pod prismotrom. Imao sam nekoliko sveštenika koji su hteli da mi pomognu, pa su mi govorili da ćutim i čuvam glavu i porodicu. Postoje „Sveštenici za mlado meso”, kako nazivaju grupu pedofila, to je čitav kriminal u crkvi. U Manastiru Svetog Vasilija Ostroškog u Bijeljini postoji soba sa prezervativima, gde dovode mlade ljude. Sećam se, bio je jedan na kome se videlo da nije </w:t>
      </w:r>
      <w:r w:rsidRPr="005236B1">
        <w:rPr>
          <w:rFonts w:ascii="Times New Roman" w:eastAsia="Times New Roman" w:hAnsi="Times New Roman" w:cs="Times New Roman"/>
          <w:noProof/>
          <w:sz w:val="24"/>
          <w:szCs w:val="24"/>
        </w:rPr>
        <w:lastRenderedPageBreak/>
        <w:t>homoseksualac. Kada su videli da nema ništa od toga, naredili su mi da idem da ga izbacim iz manastira. Otišao sam na sprat, a on izvadi pušku ispod kreveta i kaže: „Pobiću sve vas pedere“. Otrčao sam da kažem vladiki šta se dešava, a on mi naredi da se vratim da ubiju mene kako bi se oni spasli i pobeže kroz prozor. Kada sam se vratio na sprat, nije mi učinio ništa, rekao mi je da zna da nisam ja ništa kriv - priča Jovanović za „Alo!“.</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5236B1">
        <w:rPr>
          <w:rFonts w:ascii="Times New Roman" w:eastAsia="Times New Roman" w:hAnsi="Times New Roman" w:cs="Times New Roman"/>
          <w:noProof/>
          <w:sz w:val="24"/>
          <w:szCs w:val="24"/>
        </w:rPr>
        <w:t>Ovaj monah poseduje i snimak koji je dokaz o kakvoj vrsti zlodela govori knjiga i šta se sve u Patrijaršiji radi. - Tren kada sam odlučio da se borim protiv svega bio je kada su dete koje je bilo pod mojom ingerencijom razneli bombom. Kačavenda me sklonio na dva dana, otišli smo negde i kada sam se vratio saznao sam da se dečak Milić ubio. Kada sam zahtevao da mi objasne šta se desilo rekli su mi da to nema veze sa njima i da je on i onako bio bolesnik. Delove tela dečaka sahranili smo u najvećoj tami i tišini - tvrdi Bojan Jovanović, čovek koji je maltretiranje osetio na svojoj koži.</w:t>
      </w:r>
    </w:p>
    <w:p w:rsidR="001E42B1" w:rsidRDefault="001E42B1" w:rsidP="00054137">
      <w:pPr>
        <w:spacing w:after="0" w:line="240" w:lineRule="auto"/>
        <w:jc w:val="both"/>
        <w:rPr>
          <w:rFonts w:ascii="Times New Roman" w:eastAsia="Times New Roman" w:hAnsi="Times New Roman" w:cs="Times New Roman"/>
          <w:noProof/>
          <w:sz w:val="24"/>
          <w:szCs w:val="24"/>
        </w:rPr>
      </w:pPr>
    </w:p>
    <w:p w:rsidR="001E42B1" w:rsidRPr="00416564" w:rsidRDefault="001E42B1" w:rsidP="00054137">
      <w:pPr>
        <w:spacing w:after="0" w:line="240" w:lineRule="auto"/>
        <w:jc w:val="center"/>
        <w:rPr>
          <w:rFonts w:ascii="Times New Roman" w:eastAsia="Times New Roman" w:hAnsi="Times New Roman" w:cs="Times New Roman"/>
          <w:b/>
          <w:noProof/>
          <w:color w:val="FF0000"/>
          <w:sz w:val="28"/>
          <w:szCs w:val="24"/>
          <w:lang w:val="en-US"/>
        </w:rPr>
      </w:pPr>
      <w:r w:rsidRPr="00416564">
        <w:rPr>
          <w:rFonts w:ascii="Times New Roman" w:eastAsia="Times New Roman" w:hAnsi="Times New Roman" w:cs="Times New Roman"/>
          <w:b/>
          <w:noProof/>
          <w:color w:val="FF0000"/>
          <w:sz w:val="28"/>
          <w:szCs w:val="24"/>
          <w:lang w:val="en-US"/>
        </w:rPr>
        <w:t>Uhapšen dečak koji je surfovao po vozovima </w:t>
      </w:r>
    </w:p>
    <w:p w:rsidR="001E42B1" w:rsidRDefault="001E42B1" w:rsidP="00054137">
      <w:pPr>
        <w:spacing w:after="0" w:line="240" w:lineRule="auto"/>
        <w:jc w:val="both"/>
        <w:rPr>
          <w:rFonts w:ascii="Times New Roman" w:eastAsia="Times New Roman" w:hAnsi="Times New Roman" w:cs="Times New Roman"/>
          <w:noProof/>
          <w:sz w:val="24"/>
          <w:szCs w:val="24"/>
          <w:lang w:val="en-US"/>
        </w:rPr>
      </w:pPr>
    </w:p>
    <w:p w:rsidR="001E42B1" w:rsidRDefault="001E42B1" w:rsidP="00054137">
      <w:pPr>
        <w:spacing w:after="0" w:line="240" w:lineRule="auto"/>
        <w:ind w:firstLine="720"/>
        <w:jc w:val="both"/>
        <w:rPr>
          <w:rFonts w:ascii="Times New Roman" w:eastAsia="Times New Roman" w:hAnsi="Times New Roman" w:cs="Times New Roman"/>
          <w:noProof/>
          <w:sz w:val="24"/>
          <w:szCs w:val="24"/>
          <w:lang w:val="en-US"/>
        </w:rPr>
      </w:pPr>
      <w:r w:rsidRPr="00416564">
        <w:rPr>
          <w:rFonts w:ascii="Times New Roman" w:eastAsia="Times New Roman" w:hAnsi="Times New Roman" w:cs="Times New Roman"/>
          <w:noProof/>
          <w:sz w:val="24"/>
          <w:szCs w:val="24"/>
          <w:lang w:val="en-US"/>
        </w:rPr>
        <w:t>Jedan tinejdžer iz Australije je uhapšen nakon što ga je kamera snimila kako se provozao okačen na zadnjem delu metroa.Na videu se vidi 15-godišnji adrenalinski zavisnik koji sa na stanici u Vinjardu sa svojim drugarom popeo na voz koji je išao prema Sidneju.Nakon što je policija pregledala snimak dečak je indetifikovan i uhapšen, a na dečijem sudu će se pojaviti 15. decembra. Vlasti i dalje tragaju za drugim dečakom.Javnost smatra de je nestašluk ovih dečaka direktna posledica velike popularnosti ilegalnog uličnog sporta "trejnsurfinga" (surfovanje na vozu).U poslednje dve godine u Australiji su zabeležena tri smrtna slučaja za koje se smatra da su direktna posledica trainsurfinga.</w:t>
      </w:r>
    </w:p>
    <w:p w:rsidR="001E42B1" w:rsidRDefault="001E42B1" w:rsidP="00054137">
      <w:pPr>
        <w:spacing w:after="0" w:line="240" w:lineRule="auto"/>
        <w:jc w:val="both"/>
        <w:rPr>
          <w:rFonts w:ascii="Times New Roman" w:eastAsia="Times New Roman" w:hAnsi="Times New Roman" w:cs="Times New Roman"/>
          <w:noProof/>
          <w:sz w:val="24"/>
          <w:szCs w:val="24"/>
          <w:lang w:val="en-US"/>
        </w:rPr>
      </w:pPr>
    </w:p>
    <w:p w:rsidR="001E42B1" w:rsidRPr="00416564" w:rsidRDefault="001E42B1" w:rsidP="00054137">
      <w:pPr>
        <w:spacing w:after="0" w:line="240" w:lineRule="auto"/>
        <w:jc w:val="center"/>
        <w:rPr>
          <w:rFonts w:ascii="Times New Roman" w:eastAsia="Times New Roman" w:hAnsi="Times New Roman" w:cs="Times New Roman"/>
          <w:b/>
          <w:noProof/>
          <w:color w:val="FF0000"/>
          <w:sz w:val="28"/>
          <w:szCs w:val="24"/>
          <w:lang w:val="en-US"/>
        </w:rPr>
      </w:pPr>
      <w:r w:rsidRPr="00416564">
        <w:rPr>
          <w:rFonts w:ascii="Times New Roman" w:eastAsia="Times New Roman" w:hAnsi="Times New Roman" w:cs="Times New Roman"/>
          <w:b/>
          <w:noProof/>
          <w:color w:val="FF0000"/>
          <w:sz w:val="28"/>
          <w:szCs w:val="24"/>
          <w:lang w:val="en-US"/>
        </w:rPr>
        <w:t>Islamisti regrutuju i decu</w:t>
      </w:r>
    </w:p>
    <w:p w:rsidR="001E42B1" w:rsidRDefault="001E42B1" w:rsidP="00054137">
      <w:pPr>
        <w:spacing w:after="0" w:line="240" w:lineRule="auto"/>
        <w:jc w:val="both"/>
        <w:rPr>
          <w:rFonts w:ascii="Times New Roman" w:eastAsia="Times New Roman" w:hAnsi="Times New Roman" w:cs="Times New Roman"/>
          <w:noProof/>
          <w:sz w:val="24"/>
          <w:szCs w:val="24"/>
          <w:lang w:val="en-US"/>
        </w:rPr>
      </w:pPr>
    </w:p>
    <w:p w:rsidR="001E42B1" w:rsidRDefault="001E42B1" w:rsidP="006531A3">
      <w:pPr>
        <w:spacing w:after="0" w:line="240" w:lineRule="auto"/>
        <w:ind w:firstLine="720"/>
        <w:jc w:val="both"/>
        <w:rPr>
          <w:rFonts w:ascii="Times New Roman" w:eastAsia="Times New Roman" w:hAnsi="Times New Roman" w:cs="Times New Roman"/>
          <w:noProof/>
          <w:sz w:val="24"/>
          <w:szCs w:val="24"/>
          <w:lang w:val="en-US"/>
        </w:rPr>
      </w:pPr>
      <w:r w:rsidRPr="00416564">
        <w:rPr>
          <w:rFonts w:ascii="Times New Roman" w:eastAsia="Times New Roman" w:hAnsi="Times New Roman" w:cs="Times New Roman"/>
          <w:noProof/>
          <w:sz w:val="24"/>
          <w:szCs w:val="24"/>
          <w:lang w:val="en-US"/>
        </w:rPr>
        <w:t>Pod strogim merama bezbednosti, u belgijskom gradu Antverpenu sudi se osumnjičenima za aktivnost u terorističkom pokretu „Šerijat za Belgiju“. Optuženo je 45 osoba.Reč je o najvećem suđenju za terorizam u istoriji Belgije. Sve više stanovnika te zemlje se pita: kako je moglo da dođe do toga da procentualno najviše džihadista odlazi u Irak i Siriju upravo iz njihove zemlje.</w:t>
      </w:r>
    </w:p>
    <w:p w:rsidR="006531A3" w:rsidRPr="006531A3" w:rsidRDefault="006531A3" w:rsidP="006531A3">
      <w:pPr>
        <w:spacing w:after="0" w:line="240" w:lineRule="auto"/>
        <w:ind w:firstLine="720"/>
        <w:jc w:val="both"/>
        <w:rPr>
          <w:rFonts w:ascii="Times New Roman" w:eastAsia="Times New Roman" w:hAnsi="Times New Roman" w:cs="Times New Roman"/>
          <w:noProof/>
          <w:sz w:val="24"/>
          <w:szCs w:val="24"/>
          <w:lang w:val="en-US"/>
        </w:rPr>
      </w:pPr>
    </w:p>
    <w:p w:rsidR="001E42B1" w:rsidRPr="00416564" w:rsidRDefault="001E42B1" w:rsidP="00054137">
      <w:pPr>
        <w:spacing w:after="0" w:line="240" w:lineRule="auto"/>
        <w:jc w:val="center"/>
        <w:rPr>
          <w:rFonts w:ascii="Times New Roman" w:eastAsia="Times New Roman" w:hAnsi="Times New Roman" w:cs="Times New Roman"/>
          <w:b/>
          <w:noProof/>
          <w:color w:val="FF0000"/>
          <w:sz w:val="28"/>
          <w:szCs w:val="24"/>
          <w:lang w:val="en-US"/>
        </w:rPr>
      </w:pPr>
      <w:r w:rsidRPr="00416564">
        <w:rPr>
          <w:rFonts w:ascii="Times New Roman" w:eastAsia="Times New Roman" w:hAnsi="Times New Roman" w:cs="Times New Roman"/>
          <w:b/>
          <w:noProof/>
          <w:color w:val="FF0000"/>
          <w:sz w:val="28"/>
          <w:szCs w:val="24"/>
          <w:lang w:val="en-US"/>
        </w:rPr>
        <w:t>Dečaku koji je nasmrt izbo profesorku doživotna robija</w:t>
      </w:r>
    </w:p>
    <w:p w:rsidR="006531A3" w:rsidRDefault="006531A3" w:rsidP="00054137">
      <w:pPr>
        <w:spacing w:after="0" w:line="240" w:lineRule="auto"/>
        <w:jc w:val="both"/>
        <w:rPr>
          <w:rFonts w:ascii="Times New Roman" w:eastAsia="Times New Roman" w:hAnsi="Times New Roman" w:cs="Times New Roman"/>
          <w:noProof/>
          <w:sz w:val="24"/>
          <w:szCs w:val="24"/>
          <w:lang w:val="en-US"/>
        </w:rPr>
      </w:pPr>
    </w:p>
    <w:p w:rsidR="001E42B1" w:rsidRDefault="006531A3" w:rsidP="006531A3">
      <w:pPr>
        <w:spacing w:after="0" w:line="240" w:lineRule="auto"/>
        <w:ind w:firstLine="720"/>
        <w:jc w:val="both"/>
        <w:rPr>
          <w:rFonts w:ascii="Times New Roman" w:eastAsia="Times New Roman" w:hAnsi="Times New Roman" w:cs="Times New Roman"/>
          <w:noProof/>
          <w:sz w:val="24"/>
          <w:szCs w:val="24"/>
          <w:lang w:val="en-US"/>
        </w:rPr>
      </w:pPr>
      <w:r w:rsidRPr="00416564">
        <w:rPr>
          <w:rFonts w:ascii="Times New Roman" w:eastAsia="Times New Roman" w:hAnsi="Times New Roman" w:cs="Times New Roman"/>
          <w:noProof/>
          <w:sz w:val="24"/>
          <w:szCs w:val="24"/>
          <w:lang w:val="en-US"/>
        </w:rPr>
        <w:drawing>
          <wp:anchor distT="0" distB="0" distL="114300" distR="114300" simplePos="0" relativeHeight="251666432" behindDoc="1" locked="0" layoutInCell="1" allowOverlap="1">
            <wp:simplePos x="0" y="0"/>
            <wp:positionH relativeFrom="column">
              <wp:posOffset>3700145</wp:posOffset>
            </wp:positionH>
            <wp:positionV relativeFrom="paragraph">
              <wp:posOffset>207645</wp:posOffset>
            </wp:positionV>
            <wp:extent cx="2238375" cy="1285240"/>
            <wp:effectExtent l="0" t="0" r="9525" b="0"/>
            <wp:wrapTight wrapText="bothSides">
              <wp:wrapPolygon edited="0">
                <wp:start x="0" y="0"/>
                <wp:lineTo x="0" y="21130"/>
                <wp:lineTo x="21508" y="21130"/>
                <wp:lineTo x="21508" y="0"/>
                <wp:lineTo x="0" y="0"/>
              </wp:wrapPolygon>
            </wp:wrapTight>
            <wp:docPr id="7" name="Picture 7" descr="http://www.blic.rs/data/images/2014-11-03/532250_en-megvajer-foto-profimedia-rs_f.jpg?ver=1415030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4-11-03/532250_en-megvajer-foto-profimedia-rs_f.jpg?ver=1415030907"/>
                    <pic:cNvPicPr>
                      <a:picLocks noChangeAspect="1" noChangeArrowheads="1"/>
                    </pic:cNvPicPr>
                  </pic:nvPicPr>
                  <pic:blipFill>
                    <a:blip r:embed="rId2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38375" cy="1285240"/>
                    </a:xfrm>
                    <a:prstGeom prst="rect">
                      <a:avLst/>
                    </a:prstGeom>
                    <a:noFill/>
                    <a:ln>
                      <a:noFill/>
                    </a:ln>
                  </pic:spPr>
                </pic:pic>
              </a:graphicData>
            </a:graphic>
          </wp:anchor>
        </w:drawing>
      </w:r>
      <w:r w:rsidR="001E42B1" w:rsidRPr="00416564">
        <w:rPr>
          <w:rFonts w:ascii="Times New Roman" w:eastAsia="Times New Roman" w:hAnsi="Times New Roman" w:cs="Times New Roman"/>
          <w:noProof/>
          <w:sz w:val="24"/>
          <w:szCs w:val="24"/>
          <w:lang w:val="en-US"/>
        </w:rPr>
        <w:t xml:space="preserve">Jedan britanski učenik osuđen je danas na doživotni zatvor, a najmanje 20 godina zatvora, pre nego što dobije mogućnost da izađe na uslovnu slobodu, zbog ubistva profesorke španskog jezika u učionici punoj dece.Dečak, čiji identitet nije objavljen zbog toga što je maloletan, imao je 15 godina kad je 28. aprila ove godine nožem na smrt izbo profesorku En Megvajer dok je držala čas španskog u katoličkoj srednjoj školi "Korpus Kristi" u Lidsu, na severu Engleske.Sudija Piter Koulson je prilikom izricanja presude ukazao na činjenicu da se dečak ponosio svojim delom, a odsustvo bilo kakvog kajanja ocenio je kao "potpunu grotesku".Koulson je dečaka osudio na doživotni zatvor, pri čemu će u zatvoru morati </w:t>
      </w:r>
      <w:r w:rsidR="001E42B1" w:rsidRPr="00416564">
        <w:rPr>
          <w:rFonts w:ascii="Times New Roman" w:eastAsia="Times New Roman" w:hAnsi="Times New Roman" w:cs="Times New Roman"/>
          <w:noProof/>
          <w:sz w:val="24"/>
          <w:szCs w:val="24"/>
          <w:lang w:val="en-US"/>
        </w:rPr>
        <w:lastRenderedPageBreak/>
        <w:t>da provede najmanje 20 godina pre nego što dobije mogućnost da izađe na uslovnu slobodu, ali je sudija dodao da je, s obzirom na činjenice, "veoma moguće da taj dan nikad neće doći".</w:t>
      </w:r>
    </w:p>
    <w:p w:rsidR="001E42B1" w:rsidRDefault="001E42B1" w:rsidP="00054137">
      <w:pPr>
        <w:spacing w:after="0" w:line="240" w:lineRule="auto"/>
        <w:ind w:firstLine="720"/>
        <w:jc w:val="both"/>
        <w:rPr>
          <w:rFonts w:ascii="Times New Roman" w:eastAsia="Times New Roman" w:hAnsi="Times New Roman" w:cs="Times New Roman"/>
          <w:noProof/>
          <w:sz w:val="24"/>
          <w:szCs w:val="24"/>
          <w:lang w:val="en-US"/>
        </w:rPr>
      </w:pPr>
      <w:r w:rsidRPr="00416564">
        <w:rPr>
          <w:rFonts w:ascii="Times New Roman" w:eastAsia="Times New Roman" w:hAnsi="Times New Roman" w:cs="Times New Roman"/>
          <w:noProof/>
          <w:sz w:val="24"/>
          <w:szCs w:val="24"/>
          <w:lang w:val="en-US"/>
        </w:rPr>
        <w:t>Optuženik, koji je priznao krivicu za ubistvo profesorke, ranije je prijateljima pričao i o tome da planira da napadne i druge nastavnike, uključujući jednu trudnicu.On je psihijatru rekao da "oseća ponos" zbog unapred planiranog ubistva koje je počinio. Na pitanje o tome kako je ubistvo moglo uticati na porodicu ubijene En Megvajer, dečak je odgovorio: "Baš me briga. Mislim da je sve što sam uradio bilo dobro".En Megvajer (61) je trebalo da se penzioniše za nekoliko meseci kad ju je dečak u aprilu izbo velikim kuhinjskim nožem sedam puta pred predstravljenim učenicima.</w:t>
      </w:r>
    </w:p>
    <w:p w:rsidR="001E42B1" w:rsidRDefault="001E42B1" w:rsidP="00054137">
      <w:pPr>
        <w:spacing w:after="0" w:line="240" w:lineRule="auto"/>
        <w:jc w:val="both"/>
        <w:rPr>
          <w:rFonts w:ascii="Times New Roman" w:eastAsia="Times New Roman" w:hAnsi="Times New Roman" w:cs="Times New Roman"/>
          <w:noProof/>
          <w:sz w:val="24"/>
          <w:szCs w:val="24"/>
          <w:lang w:val="en-US"/>
        </w:rPr>
      </w:pPr>
    </w:p>
    <w:p w:rsidR="001E42B1" w:rsidRPr="006531A3" w:rsidRDefault="006531A3" w:rsidP="00054137">
      <w:pPr>
        <w:spacing w:after="0" w:line="240" w:lineRule="auto"/>
        <w:jc w:val="center"/>
        <w:rPr>
          <w:rFonts w:ascii="Times New Roman" w:eastAsia="Times New Roman" w:hAnsi="Times New Roman" w:cs="Times New Roman"/>
          <w:b/>
          <w:noProof/>
          <w:color w:val="0000CC"/>
          <w:sz w:val="28"/>
          <w:szCs w:val="24"/>
        </w:rPr>
      </w:pPr>
      <w:r w:rsidRPr="006531A3">
        <w:rPr>
          <w:rFonts w:ascii="Times New Roman" w:eastAsia="Times New Roman" w:hAnsi="Times New Roman" w:cs="Times New Roman"/>
          <w:b/>
          <w:noProof/>
          <w:color w:val="0000CC"/>
          <w:sz w:val="28"/>
          <w:szCs w:val="24"/>
        </w:rPr>
        <w:t>Srpski u Hrvatskoj</w:t>
      </w:r>
      <w:r>
        <w:rPr>
          <w:rFonts w:ascii="Times New Roman" w:eastAsia="Times New Roman" w:hAnsi="Times New Roman" w:cs="Times New Roman"/>
          <w:b/>
          <w:noProof/>
          <w:color w:val="0000CC"/>
          <w:sz w:val="28"/>
          <w:szCs w:val="24"/>
        </w:rPr>
        <w:t>:</w:t>
      </w:r>
      <w:r w:rsidR="001E42B1" w:rsidRPr="006531A3">
        <w:rPr>
          <w:rFonts w:ascii="Times New Roman" w:eastAsia="Times New Roman" w:hAnsi="Times New Roman" w:cs="Times New Roman"/>
          <w:b/>
          <w:noProof/>
          <w:color w:val="0000CC"/>
          <w:sz w:val="28"/>
          <w:szCs w:val="24"/>
        </w:rPr>
        <w:t>Nedostaju školovani nastavnici</w:t>
      </w:r>
    </w:p>
    <w:p w:rsidR="001E42B1" w:rsidRPr="001E42B1" w:rsidRDefault="001E42B1" w:rsidP="00054137">
      <w:pPr>
        <w:spacing w:after="0" w:line="240" w:lineRule="auto"/>
        <w:jc w:val="both"/>
        <w:rPr>
          <w:rFonts w:ascii="Times New Roman" w:eastAsia="Times New Roman" w:hAnsi="Times New Roman" w:cs="Times New Roman"/>
          <w:bCs/>
          <w:noProof/>
          <w:sz w:val="24"/>
          <w:szCs w:val="24"/>
        </w:rPr>
      </w:pPr>
    </w:p>
    <w:p w:rsidR="001E42B1" w:rsidRPr="001E42B1" w:rsidRDefault="001E42B1" w:rsidP="00054137">
      <w:pPr>
        <w:spacing w:after="0" w:line="240" w:lineRule="auto"/>
        <w:ind w:firstLine="720"/>
        <w:jc w:val="both"/>
        <w:rPr>
          <w:rFonts w:ascii="Times New Roman" w:eastAsia="Times New Roman" w:hAnsi="Times New Roman" w:cs="Times New Roman"/>
          <w:noProof/>
          <w:sz w:val="24"/>
          <w:szCs w:val="24"/>
        </w:rPr>
      </w:pPr>
      <w:bookmarkStart w:id="0" w:name="_GoBack"/>
      <w:r w:rsidRPr="001E42B1">
        <w:rPr>
          <w:rFonts w:ascii="Times New Roman" w:eastAsia="Times New Roman" w:hAnsi="Times New Roman" w:cs="Times New Roman"/>
          <w:noProof/>
          <w:sz w:val="24"/>
          <w:szCs w:val="24"/>
          <w:lang w:val="en-US"/>
        </w:rPr>
        <w:drawing>
          <wp:anchor distT="0" distB="0" distL="114300" distR="114300" simplePos="0" relativeHeight="251668480" behindDoc="0" locked="0" layoutInCell="1" allowOverlap="1">
            <wp:simplePos x="0" y="0"/>
            <wp:positionH relativeFrom="column">
              <wp:posOffset>3881120</wp:posOffset>
            </wp:positionH>
            <wp:positionV relativeFrom="paragraph">
              <wp:posOffset>305435</wp:posOffset>
            </wp:positionV>
            <wp:extent cx="2005965" cy="1386205"/>
            <wp:effectExtent l="0" t="0" r="0" b="4445"/>
            <wp:wrapSquare wrapText="bothSides"/>
            <wp:docPr id="10" name="Picture 10" descr="Школа у хрватском селу Врховине, где су махом српски ђаци">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кола у хрватском селу Врховине, где су махом српски ђаци">
                      <a:hlinkClick r:id="rId21"/>
                    </pic:cNvPr>
                    <pic:cNvPicPr>
                      <a:picLocks noChangeAspect="1" noChangeArrowheads="1"/>
                    </pic:cNvPicPr>
                  </pic:nvPicPr>
                  <pic:blipFill>
                    <a:blip r:embed="rId2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05965" cy="1386205"/>
                    </a:xfrm>
                    <a:prstGeom prst="rect">
                      <a:avLst/>
                    </a:prstGeom>
                    <a:noFill/>
                    <a:ln>
                      <a:noFill/>
                    </a:ln>
                  </pic:spPr>
                </pic:pic>
              </a:graphicData>
            </a:graphic>
          </wp:anchor>
        </w:drawing>
      </w:r>
      <w:bookmarkEnd w:id="0"/>
      <w:r w:rsidRPr="001E42B1">
        <w:rPr>
          <w:rFonts w:ascii="Times New Roman" w:eastAsia="Times New Roman" w:hAnsi="Times New Roman" w:cs="Times New Roman"/>
          <w:bCs/>
          <w:noProof/>
          <w:sz w:val="24"/>
          <w:szCs w:val="24"/>
        </w:rPr>
        <w:t>Od nacionalnog interesa i za srpsku manjinu u Hrvatskoj i za hrvatsku u Srbiji jeste otvaranje katedri za hrvatski jezik u Srbiji i za srpski u Hrvatskoj, na kojima bi se školovali nastavnici</w:t>
      </w:r>
      <w:r w:rsidRPr="001E42B1">
        <w:rPr>
          <w:rFonts w:ascii="Times New Roman" w:eastAsia="Times New Roman" w:hAnsi="Times New Roman" w:cs="Times New Roman"/>
          <w:noProof/>
          <w:sz w:val="24"/>
          <w:szCs w:val="24"/>
        </w:rPr>
        <w:t xml:space="preserve"> koji će predavati ovim manjinama u dve zemlje- zaključeno je nedavno na, posle tri godine pauze, održanom sastanku međuvladinog Mešovitog odbora za nacionalne manjine republika Srbije i Hrvatske. Ovaj odbor formiran je na osnovu Sporazuma o zaštiti prava srpske manjine u Hrvatskoj i hrvatske manjine u Srbiji, koje su dve države potpisale 2005. godine. Osim predstavnika organa i institucija zaduženih za sprovođenje preporuka i diplomata obe države, članovi Odbora su i predstavnici srpske manjine iz Hrvatske i hrvatske iz Srbije. - Utvrdili smo okvire za realizaciju većine preporuka, što je dobar osnov za nastavak unapređenja zaštite prava manjina u obe zemlje - kaže predsednik srpske delegacije u Mešovitom odboru profesor dr Zoran Mašić. </w:t>
      </w:r>
    </w:p>
    <w:p w:rsidR="001E42B1" w:rsidRP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1E42B1">
        <w:rPr>
          <w:rFonts w:ascii="Times New Roman" w:eastAsia="Times New Roman" w:hAnsi="Times New Roman" w:cs="Times New Roman"/>
          <w:noProof/>
          <w:sz w:val="24"/>
          <w:szCs w:val="24"/>
        </w:rPr>
        <w:t>Po rečima predsednice hrvatske delegacije mr Darie Krstičević, i pripadnici obe manjine prepoznali su napredak, pozitivnu atmosferu i želju da se sva otvorena pitanja reše. U Hrvatskoj ,prema popisu iz 2011. godine, živi 186.633 Srba, što je 4,33 odsto stanovništva. Po Zakonu, nacionalne manjine, na svim nivoima školovanja, same biraju jedan od tri obrazovna modela. Model A podrazumeva nastavu na jeziku i pismu nacionalnih manjina i po ovom modelu radi se uglavnom u školama u Slavoniji, Baranji i Zapadnom Sremu. Model B, koji podrazumeva dvojezičnu nastavu, gde se prirodni predmeti predaju na hrvatskom, a društveni na jeziku manjine, za srpsku manjinu se ne organizuje. Model C, negovanje jezika i kulture nacionalne manjine s pet časova nedeljno zastupljen je u 21 osnovnoj školi za 461 učenika. Pored toga, postoji i mogućnost da se jezik nacionalne manjine uči kao jezik sredine, a država svake godine raspisuje konkurs za dodelu sredstava za organizaciju letnjih i zimskih škola i dopisno-konsultativne nastave. Srpsko društvo „Prosvjeta“ dopisno konsultativnu nastavu organizuje od 2001. za oko 150 učenika, a od 1996. svake godine organizuje i letnje i zimske škole</w:t>
      </w:r>
      <w:r>
        <w:rPr>
          <w:rFonts w:ascii="Times New Roman" w:eastAsia="Times New Roman" w:hAnsi="Times New Roman" w:cs="Times New Roman"/>
          <w:noProof/>
          <w:sz w:val="24"/>
          <w:szCs w:val="24"/>
        </w:rPr>
        <w:t>, koje pohađa najčešće između 50 i 70 đ</w:t>
      </w:r>
      <w:r w:rsidRPr="001E42B1">
        <w:rPr>
          <w:rFonts w:ascii="Times New Roman" w:eastAsia="Times New Roman" w:hAnsi="Times New Roman" w:cs="Times New Roman"/>
          <w:noProof/>
          <w:sz w:val="24"/>
          <w:szCs w:val="24"/>
        </w:rPr>
        <w:t xml:space="preserve">aka. </w:t>
      </w:r>
    </w:p>
    <w:p w:rsidR="001E42B1" w:rsidRPr="00F67105" w:rsidRDefault="001E42B1" w:rsidP="00054137">
      <w:pPr>
        <w:spacing w:after="0" w:line="240" w:lineRule="auto"/>
        <w:jc w:val="both"/>
        <w:rPr>
          <w:rFonts w:ascii="Times New Roman" w:eastAsia="Times New Roman" w:hAnsi="Times New Roman" w:cs="Times New Roman"/>
          <w:noProof/>
          <w:sz w:val="24"/>
          <w:szCs w:val="24"/>
        </w:rPr>
      </w:pPr>
    </w:p>
    <w:p w:rsidR="001E42B1" w:rsidRPr="00870329" w:rsidRDefault="001E42B1" w:rsidP="00054137">
      <w:pPr>
        <w:spacing w:after="0" w:line="240" w:lineRule="auto"/>
        <w:jc w:val="center"/>
        <w:rPr>
          <w:rFonts w:ascii="Times New Roman" w:eastAsia="Times New Roman" w:hAnsi="Times New Roman" w:cs="Times New Roman"/>
          <w:b/>
          <w:noProof/>
          <w:color w:val="9900CC"/>
          <w:sz w:val="28"/>
          <w:szCs w:val="24"/>
        </w:rPr>
      </w:pPr>
      <w:r w:rsidRPr="00870329">
        <w:rPr>
          <w:rFonts w:ascii="Times New Roman" w:eastAsia="Times New Roman" w:hAnsi="Times New Roman" w:cs="Times New Roman"/>
          <w:b/>
          <w:noProof/>
          <w:color w:val="9900CC"/>
          <w:sz w:val="28"/>
          <w:szCs w:val="24"/>
        </w:rPr>
        <w:t>Još jedan dobar razlog zašto treba piti kafu</w:t>
      </w:r>
    </w:p>
    <w:p w:rsidR="001E42B1" w:rsidRPr="00870329" w:rsidRDefault="001E42B1" w:rsidP="00054137">
      <w:pPr>
        <w:spacing w:after="0" w:line="240" w:lineRule="auto"/>
        <w:rPr>
          <w:rFonts w:ascii="Times New Roman" w:eastAsia="Times New Roman" w:hAnsi="Times New Roman" w:cs="Times New Roman"/>
          <w:noProof/>
          <w:sz w:val="24"/>
          <w:szCs w:val="24"/>
        </w:rPr>
      </w:pP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noProof/>
          <w:sz w:val="24"/>
          <w:szCs w:val="24"/>
        </w:rPr>
        <w:t xml:space="preserve">Nakon što su ustanovili da konzumiranje kafe smanjuje opasnost od dijabetesa, naučnici su nedavno otkrili da ispijanje crnog napitka štiti vid.Istraživanje nad miševima koje je sproveo tim južnokorejskih i američkih naučnika pokazao je da je kafa dobra za oči.Naime, hlorogenična </w:t>
      </w:r>
      <w:r w:rsidRPr="00870329">
        <w:rPr>
          <w:rFonts w:ascii="Times New Roman" w:eastAsia="Times New Roman" w:hAnsi="Times New Roman" w:cs="Times New Roman"/>
          <w:noProof/>
          <w:sz w:val="24"/>
          <w:szCs w:val="24"/>
        </w:rPr>
        <w:lastRenderedPageBreak/>
        <w:t>kiselina (CLA), moćni oksidans koji se nalazi u kafi, čuva zdravlje očiju tako što sprečava degeneraciju mrežnjače usled starenja.Naučnici navode da bi jedna kafa dnevno bila dovoljna da se izbegnu očne bolesti koje se manifestuju sa godinama.Tokom eksperimenta, miševima je ubrizgan azot monoksid, što je trebalo da kod njih izazove slepilo. Međutim, kod glodara koji su lečeni hlorogeničnom kiselinom nisu primećena nikakva oštećenja na mrežnjači.Mrežnjača, unutrašnja opna oka koja prima i organizuje vizuelne informacije, zahteva visok nivo kiseonika. U suprotnom, postaje posebno osetljiva na oksidativni stres i proizvodnju slobodnih radikala, što dovodi do oštećenja oka, pa i do gubitka vida.Buduća istraživanja mogla bi dovesti do razvoja posebnog napitka ili očnih kapi za zaštitu mrežnjače.Studija je objavljena u časopisu Journal of Agricultural and Food Chemistry.</w:t>
      </w:r>
    </w:p>
    <w:p w:rsidR="001E42B1" w:rsidRPr="00870329" w:rsidRDefault="001E42B1" w:rsidP="00054137">
      <w:pPr>
        <w:spacing w:after="0" w:line="240" w:lineRule="auto"/>
        <w:jc w:val="both"/>
        <w:rPr>
          <w:rFonts w:ascii="Times New Roman" w:eastAsia="Times New Roman" w:hAnsi="Times New Roman" w:cs="Times New Roman"/>
          <w:noProof/>
          <w:sz w:val="24"/>
          <w:szCs w:val="24"/>
        </w:rPr>
      </w:pPr>
    </w:p>
    <w:p w:rsidR="001E42B1" w:rsidRPr="00870329" w:rsidRDefault="001E42B1" w:rsidP="00054137">
      <w:pPr>
        <w:spacing w:after="0" w:line="240" w:lineRule="auto"/>
        <w:jc w:val="center"/>
        <w:rPr>
          <w:rFonts w:ascii="Times New Roman" w:eastAsia="Times New Roman" w:hAnsi="Times New Roman" w:cs="Times New Roman"/>
          <w:b/>
          <w:noProof/>
          <w:color w:val="9900CC"/>
          <w:sz w:val="28"/>
          <w:szCs w:val="24"/>
        </w:rPr>
      </w:pPr>
      <w:r w:rsidRPr="00870329">
        <w:rPr>
          <w:rFonts w:ascii="Times New Roman" w:eastAsia="Times New Roman" w:hAnsi="Times New Roman" w:cs="Times New Roman"/>
          <w:b/>
          <w:noProof/>
          <w:color w:val="9900CC"/>
          <w:sz w:val="28"/>
          <w:szCs w:val="24"/>
        </w:rPr>
        <w:t>Dobili otkaz zbog svojih profila na Fejsbuku</w:t>
      </w:r>
    </w:p>
    <w:p w:rsidR="001E42B1" w:rsidRPr="00870329" w:rsidRDefault="001E42B1" w:rsidP="00054137">
      <w:pPr>
        <w:spacing w:after="0" w:line="240" w:lineRule="auto"/>
        <w:rPr>
          <w:rFonts w:ascii="Times New Roman" w:eastAsia="Times New Roman" w:hAnsi="Times New Roman" w:cs="Times New Roman"/>
          <w:noProof/>
          <w:sz w:val="24"/>
          <w:szCs w:val="24"/>
        </w:rPr>
      </w:pP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noProof/>
          <w:sz w:val="24"/>
          <w:szCs w:val="24"/>
        </w:rPr>
        <w:t>Pored rastuće popularnosti društvenih mreža sve je teže i teže odvojiti lični od profesionalnog života. Moramo da uzmemo u obzir da skoro sve što podelimo onlajn, uključujući i privatne stvari – postaje javno. Stoga, razmislite dvaput pre nego što nešto postavite na internet, piše “Biznis insajder”.Ovo je lista ljudi koji su izgubili svoj posao zbog Fejsbuka:</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1.Konobarica Ešli Džonson (22) iz Severne Karoline</w:t>
      </w:r>
      <w:r w:rsidRPr="00870329">
        <w:rPr>
          <w:rFonts w:ascii="Times New Roman" w:eastAsia="Times New Roman" w:hAnsi="Times New Roman" w:cs="Times New Roman"/>
          <w:noProof/>
          <w:sz w:val="24"/>
          <w:szCs w:val="24"/>
        </w:rPr>
        <w:t>, “obrušila” se putem Fejsbuka na dve mušterije koje su je zakinule na bakšišu i zadržale je duže na poslu. Otpuštena je zbog nipodoštavanja mušterija.</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2.Britanka koja je bila u poroti</w:t>
      </w:r>
      <w:r w:rsidRPr="00870329">
        <w:rPr>
          <w:rFonts w:ascii="Times New Roman" w:eastAsia="Times New Roman" w:hAnsi="Times New Roman" w:cs="Times New Roman"/>
          <w:noProof/>
          <w:sz w:val="24"/>
          <w:szCs w:val="24"/>
        </w:rPr>
        <w:t xml:space="preserve"> objavila je onlajn detalje slučaja tokom suđenja. Ona je na Fejsbuku napisala da ne zna šta da radi. Otpuštena je iz porote.</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3. Kejtlin Dejvis izgubila je posao navijačice</w:t>
      </w:r>
      <w:r w:rsidRPr="00870329">
        <w:rPr>
          <w:rFonts w:ascii="Times New Roman" w:eastAsia="Times New Roman" w:hAnsi="Times New Roman" w:cs="Times New Roman"/>
          <w:noProof/>
          <w:sz w:val="24"/>
          <w:szCs w:val="24"/>
        </w:rPr>
        <w:t>za Nju Ingland Pejtriots nakon što je objavila fotografiju na Fejsu na kojoj sedi pored obeznanjenog kolege sa žurke, prekrivenog falusnim simbolima, svastikama i frazom “ja sam Jevrej”. Kejtlin, pri tom, olovku u ruci.</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4.Radnica grupe Nešenel Suis u Švajcarskoj požalila se na poslu na migrenu</w:t>
      </w:r>
      <w:r w:rsidRPr="00870329">
        <w:rPr>
          <w:rFonts w:ascii="Times New Roman" w:eastAsia="Times New Roman" w:hAnsi="Times New Roman" w:cs="Times New Roman"/>
          <w:noProof/>
          <w:sz w:val="24"/>
          <w:szCs w:val="24"/>
        </w:rPr>
        <w:t>i rekla da mora da radi u mraku iz kuće. Kada je otkriveno da je aktivna na Fejsbuku, odmah je otpuštena.</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5.Osoblje bolnice “Grejt Vestern” u Svindonu</w:t>
      </w:r>
      <w:r w:rsidRPr="00870329">
        <w:rPr>
          <w:rFonts w:ascii="Times New Roman" w:eastAsia="Times New Roman" w:hAnsi="Times New Roman" w:cs="Times New Roman"/>
          <w:noProof/>
          <w:sz w:val="24"/>
          <w:szCs w:val="24"/>
        </w:rPr>
        <w:t>, Engleska, suspendovano je zbog učestvovanja u igri “ležanja na poslu”, u kojoj se ljudi fotografišu dok leže na stomaku tokom radnog vremena. Osoblje je ležalo na podu bolnice, krevetima za reanimaciju i, čak, heliodromu.</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6.Endru Kurc bio je maskota bejzbol tima Pitsburg pirati</w:t>
      </w:r>
      <w:r w:rsidRPr="00870329">
        <w:rPr>
          <w:rFonts w:ascii="Times New Roman" w:eastAsia="Times New Roman" w:hAnsi="Times New Roman" w:cs="Times New Roman"/>
          <w:b/>
          <w:noProof/>
          <w:sz w:val="24"/>
          <w:szCs w:val="24"/>
        </w:rPr>
        <w:t>,</w:t>
      </w:r>
      <w:r w:rsidRPr="00870329">
        <w:rPr>
          <w:rFonts w:ascii="Times New Roman" w:eastAsia="Times New Roman" w:hAnsi="Times New Roman" w:cs="Times New Roman"/>
          <w:noProof/>
          <w:sz w:val="24"/>
          <w:szCs w:val="24"/>
        </w:rPr>
        <w:t xml:space="preserve"> dok nije objavio poruku na Fejsbuku o vlasniku i menadžerima tima. “Kuneli je produžio ugovore Raselu i Hantingtonu za sezonu 2011. To znači 19 poraza u nizu. Bravo za Pirate”. Otpušten je sledećeg dana.</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7.Trinaest članova posade “Virdžin erlajnsa</w:t>
      </w:r>
      <w:r w:rsidRPr="00870329">
        <w:rPr>
          <w:rFonts w:ascii="Times New Roman" w:eastAsia="Times New Roman" w:hAnsi="Times New Roman" w:cs="Times New Roman"/>
          <w:noProof/>
          <w:sz w:val="24"/>
          <w:szCs w:val="24"/>
        </w:rPr>
        <w:t>” otpušteno je nakon što su na Fejsbuku diskutovali o svom poslu. Oni su pisali o više slučajeva kad su motori aviona morali da budu zamenjeni i das u kabine pune bubašvaba. Takođe su vređali i putnike.</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8.Direktor škole u Šarlotu</w:t>
      </w:r>
      <w:r w:rsidRPr="00870329">
        <w:rPr>
          <w:rFonts w:ascii="Times New Roman" w:eastAsia="Times New Roman" w:hAnsi="Times New Roman" w:cs="Times New Roman"/>
          <w:noProof/>
          <w:sz w:val="24"/>
          <w:szCs w:val="24"/>
        </w:rPr>
        <w:t>, Severna Karolina, predložio je otkaz za učiteljicu koja je je iznela komentare “rasno osetljive sadržine”. Učiteljica je na Fejsbuku napisala kako “podučava dečurliju u geto školi u Šarlotu”.</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9.Pripadnik garde Bakingemske palate Kameron Rejli</w:t>
      </w:r>
      <w:r w:rsidRPr="00870329">
        <w:rPr>
          <w:rFonts w:ascii="Times New Roman" w:eastAsia="Times New Roman" w:hAnsi="Times New Roman" w:cs="Times New Roman"/>
          <w:noProof/>
          <w:sz w:val="24"/>
          <w:szCs w:val="24"/>
        </w:rPr>
        <w:t>napisao je na Fejsbuku: “Ona (Kejt Midlton) i (princ) Vilijam provezli su se pored mene u petak a dobio sam sam usr**o mahanje rukom, dok je ona gledala u suprotnom pravcu, glupa, ohola krava, ja nisam dovoljno dobar za njih! Pomodna kuč*ko, oko toga se potpuno slažemo, koga je briga za nju”.</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10. Čedvin Rejnolds, profesor iz Bronksa</w:t>
      </w:r>
      <w:r w:rsidRPr="00870329">
        <w:rPr>
          <w:rFonts w:ascii="Times New Roman" w:eastAsia="Times New Roman" w:hAnsi="Times New Roman" w:cs="Times New Roman"/>
          <w:noProof/>
          <w:sz w:val="24"/>
          <w:szCs w:val="24"/>
        </w:rPr>
        <w:t>, otpušten je jer je plašio studentkinje preko Fejsbuka. On je ispod njihovih slika koje su postavljale na internetu pisao “ovo je seksi”.</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lastRenderedPageBreak/>
        <w:t>11.Ešli Pejn je bila primorana da da ostavku na mesto učiteljice</w:t>
      </w:r>
      <w:r w:rsidRPr="00870329">
        <w:rPr>
          <w:rFonts w:ascii="Times New Roman" w:eastAsia="Times New Roman" w:hAnsi="Times New Roman" w:cs="Times New Roman"/>
          <w:noProof/>
          <w:sz w:val="24"/>
          <w:szCs w:val="24"/>
        </w:rPr>
        <w:t>nakon što je objavila fotografiju na kojoj drži u ruci dve čaše s alkoholom. Trenutno se bori da povrati svoje radno mesto.</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12.Kanađanka Natali Brenčard živela je od socijalne pomoći</w:t>
      </w:r>
      <w:r w:rsidRPr="00870329">
        <w:rPr>
          <w:rFonts w:ascii="Times New Roman" w:eastAsia="Times New Roman" w:hAnsi="Times New Roman" w:cs="Times New Roman"/>
          <w:noProof/>
          <w:sz w:val="24"/>
          <w:szCs w:val="24"/>
        </w:rPr>
        <w:t>zbog depresije od 2008. Pomoć je izgubila kada je osiguravajuća kuća otkrila na njenom Fejsbuk profilu da se Natali “odmara na plaži”, “’visi’ u kafiću” i “mnogo dobro zabavlja”.</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13. Jedna korisnica Fejsbuka otpuštena je nakon što je napisala kako “mrzi svoj posao”.</w:t>
      </w:r>
      <w:r w:rsidRPr="00870329">
        <w:rPr>
          <w:rFonts w:ascii="Times New Roman" w:eastAsia="Times New Roman" w:hAnsi="Times New Roman" w:cs="Times New Roman"/>
          <w:noProof/>
          <w:sz w:val="24"/>
          <w:szCs w:val="24"/>
        </w:rPr>
        <w:t>“Moj šef je perverzni idiot koji me tera da radim glupave poslove samo da me iznervira. Idiot!”. Šef joj je na to odgovorio preko Fejsbuka da se ne trudi da dolazi više na posao.</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14.Dan nakon što je jedan učenik umro tokom izleta na plažu, učiteljica Kristin Rubio</w:t>
      </w:r>
      <w:r w:rsidRPr="00870329">
        <w:rPr>
          <w:rFonts w:ascii="Times New Roman" w:eastAsia="Times New Roman" w:hAnsi="Times New Roman" w:cs="Times New Roman"/>
          <w:noProof/>
          <w:sz w:val="24"/>
          <w:szCs w:val="24"/>
        </w:rPr>
        <w:t>napisala je na svom Fejsbuk profilu: “Nakon ovog dana, mislim da je plaža dobra destinacija za moj razred. Mrzim ih iz dna duše”.</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15. Kaluđerica Marija Hesus Galan zamoljena je da napusti manastir</w:t>
      </w:r>
      <w:r w:rsidRPr="00870329">
        <w:rPr>
          <w:rFonts w:ascii="Times New Roman" w:eastAsia="Times New Roman" w:hAnsi="Times New Roman" w:cs="Times New Roman"/>
          <w:noProof/>
          <w:sz w:val="24"/>
          <w:szCs w:val="24"/>
        </w:rPr>
        <w:t>u Toledu, Španija, jer je provodila previše vremena na Fejsbuku. Druge kaluđerice su rekle da su njene aktivnosti na Fejsu “učinile život nepodnošljivim”. Ovo se dogodilo nakon što je ona prebacila arhivu u elektronski oblik i pomogla u sređivanju bankarskih poslova preko interneta.</w:t>
      </w:r>
    </w:p>
    <w:p w:rsidR="001E42B1"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16.Tanija Dikinson napisala je o svom poslu u Ministarstvu za socijalnu politiku</w:t>
      </w:r>
      <w:r w:rsidRPr="00870329">
        <w:rPr>
          <w:rFonts w:ascii="Times New Roman" w:eastAsia="Times New Roman" w:hAnsi="Times New Roman" w:cs="Times New Roman"/>
          <w:noProof/>
          <w:sz w:val="24"/>
          <w:szCs w:val="24"/>
        </w:rPr>
        <w:t>Novog Zelanda da je “veoma skup pritiskivač za papir”. Ona se pohvalila da je veoma kompetentna u “umetnosti gubljenja vremena, prebacivanja krivice i krađe kancelarijskog materijala”.</w:t>
      </w:r>
    </w:p>
    <w:p w:rsidR="001E42B1" w:rsidRPr="00870329" w:rsidRDefault="001E42B1" w:rsidP="00054137">
      <w:pPr>
        <w:spacing w:after="0" w:line="240" w:lineRule="auto"/>
        <w:ind w:firstLine="720"/>
        <w:jc w:val="both"/>
        <w:rPr>
          <w:rFonts w:ascii="Times New Roman" w:eastAsia="Times New Roman" w:hAnsi="Times New Roman" w:cs="Times New Roman"/>
          <w:noProof/>
          <w:sz w:val="24"/>
          <w:szCs w:val="24"/>
        </w:rPr>
      </w:pPr>
      <w:r w:rsidRPr="00870329">
        <w:rPr>
          <w:rFonts w:ascii="Times New Roman" w:eastAsia="Times New Roman" w:hAnsi="Times New Roman" w:cs="Times New Roman"/>
          <w:b/>
          <w:i/>
          <w:noProof/>
          <w:color w:val="9900CC"/>
          <w:sz w:val="24"/>
          <w:szCs w:val="24"/>
        </w:rPr>
        <w:t>17. Frenk Semjuelson bio je trener male lige u američkom fudbalu</w:t>
      </w:r>
      <w:r w:rsidRPr="00870329">
        <w:rPr>
          <w:rFonts w:ascii="Times New Roman" w:eastAsia="Times New Roman" w:hAnsi="Times New Roman" w:cs="Times New Roman"/>
          <w:noProof/>
          <w:sz w:val="24"/>
          <w:szCs w:val="24"/>
        </w:rPr>
        <w:t>u Džordžiji. On je na Fejsbuku napisao sledeće: “Danas sam jeo u azijskom restoranu, a čuo sam kako su azijski učenici pametniji od američke dece. Ono što bih ja primetio je da ovi ‘riboglavi’ i dalje jedu štapićima. Trebalo je malo zapadne genijalnosti da se napravi viljuška. Samo kažem da oni nisu toliko pametni”. Građani su se zbog ovog požalili na organizaciju, a ne na samog trenera. On je priznao da je njegov komentar bio “neslan” i unajmio advokata zbog pretnje gubitka posla.</w:t>
      </w:r>
    </w:p>
    <w:p w:rsidR="001E42B1" w:rsidRPr="00375A53" w:rsidRDefault="001E42B1" w:rsidP="00054137">
      <w:pPr>
        <w:spacing w:after="0" w:line="240" w:lineRule="auto"/>
        <w:jc w:val="both"/>
        <w:rPr>
          <w:rFonts w:ascii="Times New Roman" w:eastAsia="Times New Roman" w:hAnsi="Times New Roman" w:cs="Times New Roman"/>
          <w:noProof/>
          <w:sz w:val="24"/>
          <w:szCs w:val="24"/>
          <w:lang w:val="en-US"/>
        </w:rPr>
      </w:pPr>
    </w:p>
    <w:p w:rsidR="001E42B1" w:rsidRPr="00375A53" w:rsidRDefault="001E42B1" w:rsidP="00054137">
      <w:pPr>
        <w:spacing w:before="100" w:beforeAutospacing="1" w:after="100" w:afterAutospacing="1" w:line="240" w:lineRule="auto"/>
        <w:ind w:firstLine="720"/>
        <w:jc w:val="center"/>
        <w:rPr>
          <w:rFonts w:ascii="Times New Roman" w:eastAsia="Times New Roman" w:hAnsi="Times New Roman" w:cs="Times New Roman"/>
          <w:noProof/>
          <w:sz w:val="24"/>
          <w:szCs w:val="24"/>
          <w:lang w:val="en-US"/>
        </w:rPr>
      </w:pPr>
      <w:r w:rsidRPr="00375A53">
        <w:rPr>
          <w:rFonts w:ascii="Brush Script MT" w:eastAsia="Times New Roman" w:hAnsi="Brush Script MT" w:cs="Times New Roman"/>
          <w:noProof/>
          <w:color w:val="FF00FF"/>
          <w:sz w:val="44"/>
          <w:szCs w:val="44"/>
        </w:rPr>
        <w:t>Jo</w:t>
      </w:r>
      <w:r w:rsidRPr="00375A53">
        <w:rPr>
          <w:rFonts w:ascii="Brush Script MT" w:eastAsia="Times New Roman" w:hAnsi="Brush Script MT" w:cs="Times New Roman"/>
          <w:noProof/>
          <w:color w:val="FF00FF"/>
          <w:sz w:val="44"/>
          <w:szCs w:val="44"/>
          <w:lang w:val="en-US"/>
        </w:rPr>
        <w:t xml:space="preserve">š </w:t>
      </w:r>
      <w:r w:rsidRPr="00375A53">
        <w:rPr>
          <w:rFonts w:ascii="Brush Script MT" w:eastAsia="Times New Roman" w:hAnsi="Brush Script MT" w:cs="Times New Roman"/>
          <w:noProof/>
          <w:color w:val="FF00FF"/>
          <w:sz w:val="44"/>
          <w:szCs w:val="44"/>
        </w:rPr>
        <w:t xml:space="preserve">vesti iz obrazovanja </w:t>
      </w:r>
      <w:r w:rsidRPr="00375A53">
        <w:rPr>
          <w:rFonts w:ascii="Times New Roman" w:eastAsia="Times New Roman" w:hAnsi="Times New Roman" w:cs="Times New Roman"/>
          <w:b/>
          <w:i/>
          <w:noProof/>
          <w:color w:val="FF00FF"/>
          <w:sz w:val="32"/>
          <w:szCs w:val="32"/>
          <w:lang w:val="en-US"/>
        </w:rPr>
        <w:t>č</w:t>
      </w:r>
      <w:r w:rsidRPr="00375A53">
        <w:rPr>
          <w:rFonts w:ascii="Brush Script MT" w:eastAsia="Times New Roman" w:hAnsi="Brush Script MT" w:cs="Times New Roman"/>
          <w:noProof/>
          <w:color w:val="FF00FF"/>
          <w:sz w:val="44"/>
          <w:szCs w:val="44"/>
          <w:lang w:val="en-US"/>
        </w:rPr>
        <w:t xml:space="preserve">itajte </w:t>
      </w:r>
      <w:r w:rsidRPr="00375A53">
        <w:rPr>
          <w:rFonts w:ascii="Brush Script MT" w:eastAsia="Times New Roman" w:hAnsi="Brush Script MT" w:cs="Times New Roman"/>
          <w:noProof/>
          <w:color w:val="FF00FF"/>
          <w:sz w:val="44"/>
          <w:szCs w:val="44"/>
        </w:rPr>
        <w:t>na na</w:t>
      </w:r>
      <w:r w:rsidRPr="00375A53">
        <w:rPr>
          <w:rFonts w:ascii="Brush Script MT" w:eastAsia="Times New Roman" w:hAnsi="Brush Script MT" w:cs="Times New Roman"/>
          <w:noProof/>
          <w:color w:val="FF00FF"/>
          <w:sz w:val="44"/>
          <w:szCs w:val="44"/>
          <w:lang w:val="en-US"/>
        </w:rPr>
        <w:t>š</w:t>
      </w:r>
      <w:r w:rsidRPr="00375A53">
        <w:rPr>
          <w:rFonts w:ascii="Brush Script MT" w:eastAsia="Times New Roman" w:hAnsi="Brush Script MT" w:cs="Times New Roman"/>
          <w:noProof/>
          <w:color w:val="FF00FF"/>
          <w:sz w:val="44"/>
          <w:szCs w:val="44"/>
        </w:rPr>
        <w:t>em sajtu</w:t>
      </w:r>
      <w:hyperlink r:id="rId23" w:history="1">
        <w:r w:rsidRPr="00375A53">
          <w:rPr>
            <w:rFonts w:ascii="Brush Script MT" w:eastAsiaTheme="majorEastAsia" w:hAnsi="Brush Script MT" w:cs="Times New Roman"/>
            <w:i/>
            <w:noProof/>
            <w:color w:val="0000FF"/>
            <w:sz w:val="44"/>
            <w:szCs w:val="44"/>
            <w:u w:val="single"/>
          </w:rPr>
          <w:t>www</w:t>
        </w:r>
        <w:r w:rsidRPr="00375A53">
          <w:rPr>
            <w:rFonts w:ascii="Brush Script MT" w:eastAsiaTheme="majorEastAsia" w:hAnsi="Brush Script MT" w:cs="Times New Roman"/>
            <w:i/>
            <w:noProof/>
            <w:color w:val="0000FF"/>
            <w:sz w:val="44"/>
            <w:szCs w:val="44"/>
            <w:u w:val="single"/>
            <w:lang w:val="en-US"/>
          </w:rPr>
          <w:t>.</w:t>
        </w:r>
        <w:r w:rsidRPr="00375A53">
          <w:rPr>
            <w:rFonts w:ascii="Brush Script MT" w:eastAsiaTheme="majorEastAsia" w:hAnsi="Brush Script MT" w:cs="Times New Roman"/>
            <w:i/>
            <w:noProof/>
            <w:color w:val="0000FF"/>
            <w:sz w:val="44"/>
            <w:szCs w:val="44"/>
            <w:u w:val="single"/>
          </w:rPr>
          <w:t>srpss</w:t>
        </w:r>
        <w:r w:rsidRPr="00375A53">
          <w:rPr>
            <w:rFonts w:ascii="Brush Script MT" w:eastAsiaTheme="majorEastAsia" w:hAnsi="Brush Script MT" w:cs="Times New Roman"/>
            <w:i/>
            <w:noProof/>
            <w:color w:val="0000FF"/>
            <w:sz w:val="44"/>
            <w:szCs w:val="44"/>
            <w:u w:val="single"/>
            <w:lang w:val="en-US"/>
          </w:rPr>
          <w:t>.</w:t>
        </w:r>
        <w:r w:rsidRPr="00375A53">
          <w:rPr>
            <w:rFonts w:ascii="Brush Script MT" w:eastAsiaTheme="majorEastAsia" w:hAnsi="Brush Script MT" w:cs="Times New Roman"/>
            <w:i/>
            <w:noProof/>
            <w:color w:val="0000FF"/>
            <w:sz w:val="44"/>
            <w:szCs w:val="44"/>
            <w:u w:val="single"/>
          </w:rPr>
          <w:t>org</w:t>
        </w:r>
        <w:r w:rsidRPr="00375A53">
          <w:rPr>
            <w:rFonts w:ascii="Brush Script MT" w:eastAsiaTheme="majorEastAsia" w:hAnsi="Brush Script MT" w:cs="Times New Roman"/>
            <w:i/>
            <w:noProof/>
            <w:color w:val="0000FF"/>
            <w:sz w:val="44"/>
            <w:szCs w:val="44"/>
            <w:u w:val="single"/>
            <w:lang w:val="en-US"/>
          </w:rPr>
          <w:t>.</w:t>
        </w:r>
        <w:r w:rsidRPr="00375A53">
          <w:rPr>
            <w:rFonts w:ascii="Brush Script MT" w:eastAsiaTheme="majorEastAsia" w:hAnsi="Brush Script MT" w:cs="Times New Roman"/>
            <w:i/>
            <w:noProof/>
            <w:color w:val="0000FF"/>
            <w:sz w:val="44"/>
            <w:szCs w:val="44"/>
            <w:u w:val="single"/>
          </w:rPr>
          <w:t>rs</w:t>
        </w:r>
      </w:hyperlink>
      <w:r w:rsidRPr="00375A53">
        <w:rPr>
          <w:rFonts w:ascii="Brush Script MT" w:eastAsia="Times New Roman" w:hAnsi="Brush Script MT" w:cs="Times New Roman"/>
          <w:i/>
          <w:noProof/>
          <w:color w:val="0000FF"/>
          <w:sz w:val="44"/>
          <w:szCs w:val="44"/>
          <w:lang w:val="en-US"/>
        </w:rPr>
        <w:t>,</w:t>
      </w:r>
      <w:r w:rsidRPr="00375A53">
        <w:rPr>
          <w:rFonts w:ascii="Brush Script MT" w:eastAsia="Times New Roman" w:hAnsi="Brush Script MT" w:cs="Times New Roman"/>
          <w:noProof/>
          <w:color w:val="FF00FF"/>
          <w:sz w:val="44"/>
          <w:szCs w:val="44"/>
        </w:rPr>
        <w:t>a vesti iz javnog sektora na na</w:t>
      </w:r>
      <w:r w:rsidRPr="00375A53">
        <w:rPr>
          <w:rFonts w:ascii="Brush Script MT" w:eastAsia="Times New Roman" w:hAnsi="Brush Script MT" w:cs="Times New Roman"/>
          <w:noProof/>
          <w:color w:val="FF00FF"/>
          <w:sz w:val="44"/>
          <w:szCs w:val="44"/>
          <w:lang w:val="en-US"/>
        </w:rPr>
        <w:t>š</w:t>
      </w:r>
      <w:r w:rsidRPr="00375A53">
        <w:rPr>
          <w:rFonts w:ascii="Brush Script MT" w:eastAsia="Times New Roman" w:hAnsi="Brush Script MT" w:cs="Times New Roman"/>
          <w:noProof/>
          <w:color w:val="FF00FF"/>
          <w:sz w:val="44"/>
          <w:szCs w:val="44"/>
        </w:rPr>
        <w:t>em sajtu</w:t>
      </w:r>
      <w:hyperlink r:id="rId24" w:history="1">
        <w:r w:rsidRPr="00375A53">
          <w:rPr>
            <w:rFonts w:ascii="Brush Script MT" w:eastAsiaTheme="majorEastAsia" w:hAnsi="Brush Script MT" w:cs="Times New Roman"/>
            <w:i/>
            <w:noProof/>
            <w:color w:val="0000FF"/>
            <w:sz w:val="44"/>
            <w:szCs w:val="44"/>
            <w:u w:val="single"/>
          </w:rPr>
          <w:t>www</w:t>
        </w:r>
        <w:r w:rsidRPr="00375A53">
          <w:rPr>
            <w:rFonts w:ascii="Brush Script MT" w:eastAsiaTheme="majorEastAsia" w:hAnsi="Brush Script MT" w:cs="Times New Roman"/>
            <w:i/>
            <w:noProof/>
            <w:color w:val="0000FF"/>
            <w:sz w:val="44"/>
            <w:szCs w:val="44"/>
            <w:u w:val="single"/>
            <w:lang w:val="en-US"/>
          </w:rPr>
          <w:t>.</w:t>
        </w:r>
        <w:r w:rsidRPr="00375A53">
          <w:rPr>
            <w:rFonts w:ascii="Brush Script MT" w:eastAsiaTheme="majorEastAsia" w:hAnsi="Brush Script MT" w:cs="Times New Roman"/>
            <w:i/>
            <w:noProof/>
            <w:color w:val="0000FF"/>
            <w:sz w:val="44"/>
            <w:szCs w:val="44"/>
            <w:u w:val="single"/>
          </w:rPr>
          <w:t>nsjs</w:t>
        </w:r>
        <w:r w:rsidRPr="00375A53">
          <w:rPr>
            <w:rFonts w:ascii="Brush Script MT" w:eastAsiaTheme="majorEastAsia" w:hAnsi="Brush Script MT" w:cs="Times New Roman"/>
            <w:i/>
            <w:noProof/>
            <w:color w:val="0000FF"/>
            <w:sz w:val="44"/>
            <w:szCs w:val="44"/>
            <w:u w:val="single"/>
            <w:lang w:val="en-US"/>
          </w:rPr>
          <w:t>.</w:t>
        </w:r>
        <w:r w:rsidRPr="00375A53">
          <w:rPr>
            <w:rFonts w:ascii="Brush Script MT" w:eastAsiaTheme="majorEastAsia" w:hAnsi="Brush Script MT" w:cs="Times New Roman"/>
            <w:i/>
            <w:noProof/>
            <w:color w:val="0000FF"/>
            <w:sz w:val="44"/>
            <w:szCs w:val="44"/>
            <w:u w:val="single"/>
          </w:rPr>
          <w:t>org</w:t>
        </w:r>
        <w:r w:rsidRPr="00375A53">
          <w:rPr>
            <w:rFonts w:ascii="Brush Script MT" w:eastAsiaTheme="majorEastAsia" w:hAnsi="Brush Script MT" w:cs="Times New Roman"/>
            <w:i/>
            <w:noProof/>
            <w:color w:val="0000FF"/>
            <w:sz w:val="44"/>
            <w:szCs w:val="44"/>
            <w:u w:val="single"/>
            <w:lang w:val="en-US"/>
          </w:rPr>
          <w:t>.</w:t>
        </w:r>
        <w:r w:rsidRPr="00375A53">
          <w:rPr>
            <w:rFonts w:ascii="Brush Script MT" w:eastAsiaTheme="majorEastAsia" w:hAnsi="Brush Script MT" w:cs="Times New Roman"/>
            <w:i/>
            <w:noProof/>
            <w:color w:val="0000FF"/>
            <w:sz w:val="44"/>
            <w:szCs w:val="44"/>
            <w:u w:val="single"/>
          </w:rPr>
          <w:t>rs</w:t>
        </w:r>
      </w:hyperlink>
      <w:r w:rsidRPr="00375A53">
        <w:rPr>
          <w:rFonts w:ascii="Brush Script MT" w:eastAsia="Times New Roman" w:hAnsi="Brush Script MT" w:cs="Times New Roman"/>
          <w:i/>
          <w:noProof/>
          <w:color w:val="0000FF"/>
          <w:sz w:val="44"/>
          <w:szCs w:val="44"/>
          <w:lang w:val="en-US"/>
        </w:rPr>
        <w:t xml:space="preserve"> .</w:t>
      </w:r>
    </w:p>
    <w:p w:rsidR="001E42B1" w:rsidRPr="00375A53" w:rsidRDefault="001E42B1" w:rsidP="00054137">
      <w:pPr>
        <w:spacing w:after="0" w:line="240" w:lineRule="auto"/>
        <w:jc w:val="center"/>
        <w:rPr>
          <w:rFonts w:ascii="Times New Roman" w:eastAsia="Times New Roman" w:hAnsi="Times New Roman" w:cs="Times New Roman"/>
          <w:noProof/>
          <w:sz w:val="24"/>
          <w:szCs w:val="24"/>
          <w:lang w:val="en-US"/>
        </w:rPr>
      </w:pPr>
      <w:r w:rsidRPr="00375A53">
        <w:rPr>
          <w:rFonts w:ascii="Times New Roman" w:eastAsia="Times New Roman" w:hAnsi="Times New Roman" w:cs="Times New Roman"/>
          <w:noProof/>
          <w:sz w:val="24"/>
          <w:szCs w:val="24"/>
          <w:lang w:val="en-US"/>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1E42B1" w:rsidRPr="00375A53" w:rsidRDefault="001E42B1" w:rsidP="00054137">
      <w:pPr>
        <w:rPr>
          <w:noProof/>
        </w:rPr>
      </w:pPr>
    </w:p>
    <w:p w:rsidR="001E42B1" w:rsidRPr="00375A53" w:rsidRDefault="001E42B1" w:rsidP="00054137">
      <w:pPr>
        <w:rPr>
          <w:noProof/>
          <w:lang w:val="en-US"/>
        </w:rPr>
      </w:pPr>
    </w:p>
    <w:p w:rsidR="001E42B1" w:rsidRPr="00375A53" w:rsidRDefault="001E42B1" w:rsidP="00054137">
      <w:pPr>
        <w:rPr>
          <w:noProof/>
          <w:lang w:val="en-US"/>
        </w:rPr>
      </w:pPr>
    </w:p>
    <w:p w:rsidR="001E42B1" w:rsidRDefault="001E42B1">
      <w:pPr>
        <w:rPr>
          <w:noProof/>
        </w:rPr>
      </w:pPr>
    </w:p>
    <w:sectPr w:rsidR="001E42B1" w:rsidSect="0074731A">
      <w:headerReference w:type="even" r:id="rId26"/>
      <w:headerReference w:type="default" r:id="rId27"/>
      <w:footerReference w:type="even" r:id="rId28"/>
      <w:footerReference w:type="default" r:id="rId29"/>
      <w:headerReference w:type="first" r:id="rId30"/>
      <w:footerReference w:type="first" r:id="rId3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320" w:rsidRDefault="00D74320">
      <w:pPr>
        <w:spacing w:after="0" w:line="240" w:lineRule="auto"/>
      </w:pPr>
      <w:r>
        <w:separator/>
      </w:r>
    </w:p>
  </w:endnote>
  <w:endnote w:type="continuationSeparator" w:id="1">
    <w:p w:rsidR="00D74320" w:rsidRDefault="00D743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2B1" w:rsidRDefault="001E42B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rPr>
      <w:id w:val="1556742171"/>
      <w:docPartObj>
        <w:docPartGallery w:val="Page Numbers (Bottom of Page)"/>
        <w:docPartUnique/>
      </w:docPartObj>
    </w:sdtPr>
    <w:sdtEndPr>
      <w:rPr>
        <w:rFonts w:ascii="Times New Roman" w:hAnsi="Times New Roman" w:cs="Times New Roman"/>
        <w:sz w:val="24"/>
      </w:rPr>
    </w:sdtEndPr>
    <w:sdtContent>
      <w:p w:rsidR="001E42B1" w:rsidRPr="004D27CD" w:rsidRDefault="00DB79B7" w:rsidP="004A6B0D">
        <w:pPr>
          <w:pStyle w:val="Footer"/>
          <w:jc w:val="right"/>
          <w:rPr>
            <w:rFonts w:ascii="Times New Roman" w:hAnsi="Times New Roman" w:cs="Times New Roman"/>
            <w:noProof/>
            <w:sz w:val="24"/>
          </w:rPr>
        </w:pPr>
        <w:r w:rsidRPr="004D27CD">
          <w:rPr>
            <w:rFonts w:ascii="Times New Roman" w:hAnsi="Times New Roman" w:cs="Times New Roman"/>
            <w:noProof/>
            <w:sz w:val="24"/>
          </w:rPr>
          <w:fldChar w:fldCharType="begin"/>
        </w:r>
        <w:r w:rsidR="001E42B1" w:rsidRPr="004D27CD">
          <w:rPr>
            <w:rFonts w:ascii="Times New Roman" w:hAnsi="Times New Roman" w:cs="Times New Roman"/>
            <w:noProof/>
            <w:sz w:val="24"/>
          </w:rPr>
          <w:instrText xml:space="preserve"> PAGE   \* MERGEFORMAT </w:instrText>
        </w:r>
        <w:r w:rsidRPr="004D27CD">
          <w:rPr>
            <w:rFonts w:ascii="Times New Roman" w:hAnsi="Times New Roman" w:cs="Times New Roman"/>
            <w:noProof/>
            <w:sz w:val="24"/>
          </w:rPr>
          <w:fldChar w:fldCharType="separate"/>
        </w:r>
        <w:r w:rsidR="00911271" w:rsidRPr="00911271">
          <w:rPr>
            <w:rFonts w:ascii="Times New Roman" w:hAnsi="Times New Roman" w:cs="Times New Roman"/>
            <w:noProof/>
            <w:sz w:val="24"/>
            <w:lang/>
          </w:rPr>
          <w:t>1</w:t>
        </w:r>
        <w:r w:rsidRPr="004D27CD">
          <w:rPr>
            <w:rFonts w:ascii="Times New Roman" w:hAnsi="Times New Roman" w:cs="Times New Roman"/>
            <w:noProof/>
            <w:sz w:val="24"/>
          </w:rPr>
          <w:fldChar w:fldCharType="end"/>
        </w:r>
      </w:p>
    </w:sdtContent>
  </w:sdt>
  <w:p w:rsidR="001E42B1" w:rsidRDefault="001E42B1" w:rsidP="004A6B0D">
    <w:pPr>
      <w:pStyle w:val="Footer"/>
      <w:rPr>
        <w:noProof/>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2B1" w:rsidRDefault="001E42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320" w:rsidRDefault="00D74320">
      <w:pPr>
        <w:spacing w:after="0" w:line="240" w:lineRule="auto"/>
      </w:pPr>
      <w:r>
        <w:separator/>
      </w:r>
    </w:p>
  </w:footnote>
  <w:footnote w:type="continuationSeparator" w:id="1">
    <w:p w:rsidR="00D74320" w:rsidRDefault="00D743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2B1" w:rsidRDefault="001E42B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2B1" w:rsidRDefault="001E42B1" w:rsidP="004F547D">
    <w:pPr>
      <w:pStyle w:val="Header"/>
      <w:rPr>
        <w:noProof/>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2B1" w:rsidRDefault="001E42B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AF3FE8"/>
    <w:multiLevelType w:val="multilevel"/>
    <w:tmpl w:val="EB42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B096206"/>
    <w:multiLevelType w:val="multilevel"/>
    <w:tmpl w:val="9F4ED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75A53"/>
    <w:rsid w:val="00170806"/>
    <w:rsid w:val="001E42B1"/>
    <w:rsid w:val="002B7394"/>
    <w:rsid w:val="00375A53"/>
    <w:rsid w:val="00416564"/>
    <w:rsid w:val="004608A0"/>
    <w:rsid w:val="00481B27"/>
    <w:rsid w:val="00583654"/>
    <w:rsid w:val="006531A3"/>
    <w:rsid w:val="006B0BE7"/>
    <w:rsid w:val="00724A8D"/>
    <w:rsid w:val="00870329"/>
    <w:rsid w:val="008812CC"/>
    <w:rsid w:val="00911271"/>
    <w:rsid w:val="00941C35"/>
    <w:rsid w:val="00D35E75"/>
    <w:rsid w:val="00D74320"/>
    <w:rsid w:val="00DB79B7"/>
    <w:rsid w:val="00F639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9B7"/>
    <w:rPr>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75A53"/>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375A53"/>
  </w:style>
  <w:style w:type="paragraph" w:styleId="BalloonText">
    <w:name w:val="Balloon Text"/>
    <w:basedOn w:val="Normal"/>
    <w:link w:val="BalloonTextChar"/>
    <w:uiPriority w:val="99"/>
    <w:semiHidden/>
    <w:unhideWhenUsed/>
    <w:rsid w:val="008812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12CC"/>
    <w:rPr>
      <w:rFonts w:ascii="Tahoma" w:hAnsi="Tahoma" w:cs="Tahoma"/>
      <w:sz w:val="16"/>
      <w:szCs w:val="16"/>
      <w:lang/>
    </w:rPr>
  </w:style>
  <w:style w:type="character" w:styleId="Hyperlink">
    <w:name w:val="Hyperlink"/>
    <w:basedOn w:val="DefaultParagraphFont"/>
    <w:uiPriority w:val="99"/>
    <w:unhideWhenUsed/>
    <w:rsid w:val="008812CC"/>
    <w:rPr>
      <w:color w:val="0000FF" w:themeColor="hyperlink"/>
      <w:u w:val="single"/>
    </w:rPr>
  </w:style>
  <w:style w:type="paragraph" w:styleId="Header">
    <w:name w:val="header"/>
    <w:basedOn w:val="Normal"/>
    <w:link w:val="HeaderChar"/>
    <w:uiPriority w:val="99"/>
    <w:unhideWhenUsed/>
    <w:rsid w:val="001E42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42B1"/>
    <w:rPr>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75A53"/>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375A53"/>
  </w:style>
  <w:style w:type="paragraph" w:styleId="BalloonText">
    <w:name w:val="Balloon Text"/>
    <w:basedOn w:val="Normal"/>
    <w:link w:val="BalloonTextChar"/>
    <w:uiPriority w:val="99"/>
    <w:semiHidden/>
    <w:unhideWhenUsed/>
    <w:rsid w:val="008812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12CC"/>
    <w:rPr>
      <w:rFonts w:ascii="Tahoma" w:hAnsi="Tahoma" w:cs="Tahoma"/>
      <w:sz w:val="16"/>
      <w:szCs w:val="16"/>
      <w:lang w:val="sr-Latn-RS"/>
    </w:rPr>
  </w:style>
  <w:style w:type="character" w:styleId="Hyperlink">
    <w:name w:val="Hyperlink"/>
    <w:basedOn w:val="DefaultParagraphFont"/>
    <w:uiPriority w:val="99"/>
    <w:unhideWhenUsed/>
    <w:rsid w:val="008812CC"/>
    <w:rPr>
      <w:color w:val="0000FF" w:themeColor="hyperlink"/>
      <w:u w:val="single"/>
    </w:rPr>
  </w:style>
  <w:style w:type="paragraph" w:styleId="Header">
    <w:name w:val="header"/>
    <w:basedOn w:val="Normal"/>
    <w:link w:val="HeaderChar"/>
    <w:uiPriority w:val="99"/>
    <w:unhideWhenUsed/>
    <w:rsid w:val="001E42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42B1"/>
    <w:rPr>
      <w:lang w:val="sr-Latn-RS"/>
    </w:rPr>
  </w:style>
</w:styles>
</file>

<file path=word/webSettings.xml><?xml version="1.0" encoding="utf-8"?>
<w:webSettings xmlns:r="http://schemas.openxmlformats.org/officeDocument/2006/relationships" xmlns:w="http://schemas.openxmlformats.org/wordprocessingml/2006/main">
  <w:divs>
    <w:div w:id="68500691">
      <w:bodyDiv w:val="1"/>
      <w:marLeft w:val="0"/>
      <w:marRight w:val="0"/>
      <w:marTop w:val="0"/>
      <w:marBottom w:val="0"/>
      <w:divBdr>
        <w:top w:val="none" w:sz="0" w:space="0" w:color="auto"/>
        <w:left w:val="none" w:sz="0" w:space="0" w:color="auto"/>
        <w:bottom w:val="none" w:sz="0" w:space="0" w:color="auto"/>
        <w:right w:val="none" w:sz="0" w:space="0" w:color="auto"/>
      </w:divBdr>
      <w:divsChild>
        <w:div w:id="1997952321">
          <w:marLeft w:val="0"/>
          <w:marRight w:val="0"/>
          <w:marTop w:val="0"/>
          <w:marBottom w:val="150"/>
          <w:divBdr>
            <w:top w:val="none" w:sz="0" w:space="0" w:color="auto"/>
            <w:left w:val="none" w:sz="0" w:space="0" w:color="auto"/>
            <w:bottom w:val="none" w:sz="0" w:space="0" w:color="auto"/>
            <w:right w:val="none" w:sz="0" w:space="0" w:color="auto"/>
          </w:divBdr>
          <w:divsChild>
            <w:div w:id="299309835">
              <w:marLeft w:val="0"/>
              <w:marRight w:val="0"/>
              <w:marTop w:val="0"/>
              <w:marBottom w:val="0"/>
              <w:divBdr>
                <w:top w:val="none" w:sz="0" w:space="0" w:color="auto"/>
                <w:left w:val="none" w:sz="0" w:space="0" w:color="auto"/>
                <w:bottom w:val="none" w:sz="0" w:space="0" w:color="auto"/>
                <w:right w:val="none" w:sz="0" w:space="0" w:color="auto"/>
              </w:divBdr>
            </w:div>
          </w:divsChild>
        </w:div>
        <w:div w:id="282467917">
          <w:marLeft w:val="0"/>
          <w:marRight w:val="0"/>
          <w:marTop w:val="150"/>
          <w:marBottom w:val="150"/>
          <w:divBdr>
            <w:top w:val="none" w:sz="0" w:space="0" w:color="auto"/>
            <w:left w:val="none" w:sz="0" w:space="0" w:color="auto"/>
            <w:bottom w:val="none" w:sz="0" w:space="0" w:color="auto"/>
            <w:right w:val="none" w:sz="0" w:space="0" w:color="auto"/>
          </w:divBdr>
          <w:divsChild>
            <w:div w:id="107612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5070">
      <w:bodyDiv w:val="1"/>
      <w:marLeft w:val="0"/>
      <w:marRight w:val="0"/>
      <w:marTop w:val="0"/>
      <w:marBottom w:val="0"/>
      <w:divBdr>
        <w:top w:val="none" w:sz="0" w:space="0" w:color="auto"/>
        <w:left w:val="none" w:sz="0" w:space="0" w:color="auto"/>
        <w:bottom w:val="none" w:sz="0" w:space="0" w:color="auto"/>
        <w:right w:val="none" w:sz="0" w:space="0" w:color="auto"/>
      </w:divBdr>
      <w:divsChild>
        <w:div w:id="650523111">
          <w:marLeft w:val="0"/>
          <w:marRight w:val="0"/>
          <w:marTop w:val="0"/>
          <w:marBottom w:val="0"/>
          <w:divBdr>
            <w:top w:val="none" w:sz="0" w:space="0" w:color="auto"/>
            <w:left w:val="none" w:sz="0" w:space="0" w:color="auto"/>
            <w:bottom w:val="none" w:sz="0" w:space="0" w:color="auto"/>
            <w:right w:val="none" w:sz="0" w:space="0" w:color="auto"/>
          </w:divBdr>
          <w:divsChild>
            <w:div w:id="1353801734">
              <w:marLeft w:val="0"/>
              <w:marRight w:val="0"/>
              <w:marTop w:val="0"/>
              <w:marBottom w:val="150"/>
              <w:divBdr>
                <w:top w:val="none" w:sz="0" w:space="0" w:color="auto"/>
                <w:left w:val="none" w:sz="0" w:space="0" w:color="auto"/>
                <w:bottom w:val="none" w:sz="0" w:space="0" w:color="auto"/>
                <w:right w:val="none" w:sz="0" w:space="0" w:color="auto"/>
              </w:divBdr>
              <w:divsChild>
                <w:div w:id="669792082">
                  <w:marLeft w:val="0"/>
                  <w:marRight w:val="0"/>
                  <w:marTop w:val="0"/>
                  <w:marBottom w:val="0"/>
                  <w:divBdr>
                    <w:top w:val="none" w:sz="0" w:space="0" w:color="auto"/>
                    <w:left w:val="none" w:sz="0" w:space="0" w:color="auto"/>
                    <w:bottom w:val="none" w:sz="0" w:space="0" w:color="auto"/>
                    <w:right w:val="none" w:sz="0" w:space="0" w:color="auto"/>
                  </w:divBdr>
                  <w:divsChild>
                    <w:div w:id="710347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139079">
              <w:marLeft w:val="75"/>
              <w:marRight w:val="0"/>
              <w:marTop w:val="0"/>
              <w:marBottom w:val="450"/>
              <w:divBdr>
                <w:top w:val="none" w:sz="0" w:space="0" w:color="auto"/>
                <w:left w:val="none" w:sz="0" w:space="0" w:color="auto"/>
                <w:bottom w:val="none" w:sz="0" w:space="0" w:color="auto"/>
                <w:right w:val="none" w:sz="0" w:space="0" w:color="auto"/>
              </w:divBdr>
              <w:divsChild>
                <w:div w:id="631399025">
                  <w:marLeft w:val="0"/>
                  <w:marRight w:val="0"/>
                  <w:marTop w:val="0"/>
                  <w:marBottom w:val="0"/>
                  <w:divBdr>
                    <w:top w:val="none" w:sz="0" w:space="0" w:color="auto"/>
                    <w:left w:val="none" w:sz="0" w:space="0" w:color="auto"/>
                    <w:bottom w:val="none" w:sz="0" w:space="0" w:color="auto"/>
                    <w:right w:val="none" w:sz="0" w:space="0" w:color="auto"/>
                  </w:divBdr>
                  <w:divsChild>
                    <w:div w:id="779229667">
                      <w:marLeft w:val="0"/>
                      <w:marRight w:val="0"/>
                      <w:marTop w:val="0"/>
                      <w:marBottom w:val="0"/>
                      <w:divBdr>
                        <w:top w:val="none" w:sz="0" w:space="0" w:color="auto"/>
                        <w:left w:val="none" w:sz="0" w:space="0" w:color="auto"/>
                        <w:bottom w:val="none" w:sz="0" w:space="0" w:color="auto"/>
                        <w:right w:val="none" w:sz="0" w:space="0" w:color="auto"/>
                      </w:divBdr>
                      <w:divsChild>
                        <w:div w:id="2010211056">
                          <w:marLeft w:val="0"/>
                          <w:marRight w:val="0"/>
                          <w:marTop w:val="0"/>
                          <w:marBottom w:val="0"/>
                          <w:divBdr>
                            <w:top w:val="none" w:sz="0" w:space="0" w:color="auto"/>
                            <w:left w:val="none" w:sz="0" w:space="0" w:color="auto"/>
                            <w:bottom w:val="none" w:sz="0" w:space="0" w:color="auto"/>
                            <w:right w:val="none" w:sz="0" w:space="0" w:color="auto"/>
                          </w:divBdr>
                          <w:divsChild>
                            <w:div w:id="885027017">
                              <w:marLeft w:val="0"/>
                              <w:marRight w:val="0"/>
                              <w:marTop w:val="0"/>
                              <w:marBottom w:val="0"/>
                              <w:divBdr>
                                <w:top w:val="none" w:sz="0" w:space="0" w:color="auto"/>
                                <w:left w:val="none" w:sz="0" w:space="0" w:color="auto"/>
                                <w:bottom w:val="none" w:sz="0" w:space="0" w:color="auto"/>
                                <w:right w:val="none" w:sz="0" w:space="0" w:color="auto"/>
                              </w:divBdr>
                              <w:divsChild>
                                <w:div w:id="10473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145798">
      <w:bodyDiv w:val="1"/>
      <w:marLeft w:val="0"/>
      <w:marRight w:val="0"/>
      <w:marTop w:val="0"/>
      <w:marBottom w:val="0"/>
      <w:divBdr>
        <w:top w:val="none" w:sz="0" w:space="0" w:color="auto"/>
        <w:left w:val="none" w:sz="0" w:space="0" w:color="auto"/>
        <w:bottom w:val="none" w:sz="0" w:space="0" w:color="auto"/>
        <w:right w:val="none" w:sz="0" w:space="0" w:color="auto"/>
      </w:divBdr>
      <w:divsChild>
        <w:div w:id="901064430">
          <w:marLeft w:val="0"/>
          <w:marRight w:val="0"/>
          <w:marTop w:val="0"/>
          <w:marBottom w:val="150"/>
          <w:divBdr>
            <w:top w:val="none" w:sz="0" w:space="0" w:color="auto"/>
            <w:left w:val="none" w:sz="0" w:space="0" w:color="auto"/>
            <w:bottom w:val="none" w:sz="0" w:space="0" w:color="auto"/>
            <w:right w:val="none" w:sz="0" w:space="0" w:color="auto"/>
          </w:divBdr>
          <w:divsChild>
            <w:div w:id="163868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801982">
      <w:bodyDiv w:val="1"/>
      <w:marLeft w:val="0"/>
      <w:marRight w:val="0"/>
      <w:marTop w:val="0"/>
      <w:marBottom w:val="0"/>
      <w:divBdr>
        <w:top w:val="none" w:sz="0" w:space="0" w:color="auto"/>
        <w:left w:val="none" w:sz="0" w:space="0" w:color="auto"/>
        <w:bottom w:val="none" w:sz="0" w:space="0" w:color="auto"/>
        <w:right w:val="none" w:sz="0" w:space="0" w:color="auto"/>
      </w:divBdr>
      <w:divsChild>
        <w:div w:id="445079074">
          <w:marLeft w:val="0"/>
          <w:marRight w:val="0"/>
          <w:marTop w:val="0"/>
          <w:marBottom w:val="0"/>
          <w:divBdr>
            <w:top w:val="none" w:sz="0" w:space="0" w:color="auto"/>
            <w:left w:val="none" w:sz="0" w:space="0" w:color="auto"/>
            <w:bottom w:val="none" w:sz="0" w:space="0" w:color="auto"/>
            <w:right w:val="none" w:sz="0" w:space="0" w:color="auto"/>
          </w:divBdr>
        </w:div>
      </w:divsChild>
    </w:div>
    <w:div w:id="1692878972">
      <w:bodyDiv w:val="1"/>
      <w:marLeft w:val="0"/>
      <w:marRight w:val="0"/>
      <w:marTop w:val="0"/>
      <w:marBottom w:val="0"/>
      <w:divBdr>
        <w:top w:val="none" w:sz="0" w:space="0" w:color="auto"/>
        <w:left w:val="none" w:sz="0" w:space="0" w:color="auto"/>
        <w:bottom w:val="none" w:sz="0" w:space="0" w:color="auto"/>
        <w:right w:val="none" w:sz="0" w:space="0" w:color="auto"/>
      </w:divBdr>
      <w:divsChild>
        <w:div w:id="838232911">
          <w:marLeft w:val="0"/>
          <w:marRight w:val="0"/>
          <w:marTop w:val="0"/>
          <w:marBottom w:val="0"/>
          <w:divBdr>
            <w:top w:val="none" w:sz="0" w:space="0" w:color="auto"/>
            <w:left w:val="none" w:sz="0" w:space="0" w:color="auto"/>
            <w:bottom w:val="none" w:sz="0" w:space="0" w:color="auto"/>
            <w:right w:val="none" w:sz="0" w:space="0" w:color="auto"/>
          </w:divBdr>
        </w:div>
      </w:divsChild>
    </w:div>
    <w:div w:id="1950775414">
      <w:bodyDiv w:val="1"/>
      <w:marLeft w:val="0"/>
      <w:marRight w:val="0"/>
      <w:marTop w:val="0"/>
      <w:marBottom w:val="0"/>
      <w:divBdr>
        <w:top w:val="none" w:sz="0" w:space="0" w:color="auto"/>
        <w:left w:val="none" w:sz="0" w:space="0" w:color="auto"/>
        <w:bottom w:val="none" w:sz="0" w:space="0" w:color="auto"/>
        <w:right w:val="none" w:sz="0" w:space="0" w:color="auto"/>
      </w:divBdr>
      <w:divsChild>
        <w:div w:id="876356657">
          <w:marLeft w:val="0"/>
          <w:marRight w:val="0"/>
          <w:marTop w:val="0"/>
          <w:marBottom w:val="0"/>
          <w:divBdr>
            <w:top w:val="none" w:sz="0" w:space="0" w:color="auto"/>
            <w:left w:val="none" w:sz="0" w:space="0" w:color="auto"/>
            <w:bottom w:val="none" w:sz="0" w:space="0" w:color="auto"/>
            <w:right w:val="none" w:sz="0" w:space="0" w:color="auto"/>
          </w:divBdr>
          <w:divsChild>
            <w:div w:id="17432998">
              <w:marLeft w:val="0"/>
              <w:marRight w:val="0"/>
              <w:marTop w:val="0"/>
              <w:marBottom w:val="150"/>
              <w:divBdr>
                <w:top w:val="none" w:sz="0" w:space="0" w:color="auto"/>
                <w:left w:val="none" w:sz="0" w:space="0" w:color="auto"/>
                <w:bottom w:val="none" w:sz="0" w:space="0" w:color="auto"/>
                <w:right w:val="none" w:sz="0" w:space="0" w:color="auto"/>
              </w:divBdr>
              <w:divsChild>
                <w:div w:id="777944209">
                  <w:marLeft w:val="0"/>
                  <w:marRight w:val="0"/>
                  <w:marTop w:val="0"/>
                  <w:marBottom w:val="0"/>
                  <w:divBdr>
                    <w:top w:val="none" w:sz="0" w:space="0" w:color="auto"/>
                    <w:left w:val="none" w:sz="0" w:space="0" w:color="auto"/>
                    <w:bottom w:val="none" w:sz="0" w:space="0" w:color="auto"/>
                    <w:right w:val="none" w:sz="0" w:space="0" w:color="auto"/>
                  </w:divBdr>
                  <w:divsChild>
                    <w:div w:id="98193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738500">
              <w:marLeft w:val="75"/>
              <w:marRight w:val="0"/>
              <w:marTop w:val="0"/>
              <w:marBottom w:val="450"/>
              <w:divBdr>
                <w:top w:val="none" w:sz="0" w:space="0" w:color="auto"/>
                <w:left w:val="none" w:sz="0" w:space="0" w:color="auto"/>
                <w:bottom w:val="none" w:sz="0" w:space="0" w:color="auto"/>
                <w:right w:val="none" w:sz="0" w:space="0" w:color="auto"/>
              </w:divBdr>
              <w:divsChild>
                <w:div w:id="2053335850">
                  <w:marLeft w:val="0"/>
                  <w:marRight w:val="0"/>
                  <w:marTop w:val="0"/>
                  <w:marBottom w:val="0"/>
                  <w:divBdr>
                    <w:top w:val="none" w:sz="0" w:space="0" w:color="auto"/>
                    <w:left w:val="none" w:sz="0" w:space="0" w:color="auto"/>
                    <w:bottom w:val="none" w:sz="0" w:space="0" w:color="auto"/>
                    <w:right w:val="none" w:sz="0" w:space="0" w:color="auto"/>
                  </w:divBdr>
                  <w:divsChild>
                    <w:div w:id="1572496821">
                      <w:marLeft w:val="0"/>
                      <w:marRight w:val="0"/>
                      <w:marTop w:val="0"/>
                      <w:marBottom w:val="0"/>
                      <w:divBdr>
                        <w:top w:val="none" w:sz="0" w:space="0" w:color="auto"/>
                        <w:left w:val="none" w:sz="0" w:space="0" w:color="auto"/>
                        <w:bottom w:val="none" w:sz="0" w:space="0" w:color="auto"/>
                        <w:right w:val="none" w:sz="0" w:space="0" w:color="auto"/>
                      </w:divBdr>
                      <w:divsChild>
                        <w:div w:id="1609040882">
                          <w:marLeft w:val="0"/>
                          <w:marRight w:val="0"/>
                          <w:marTop w:val="0"/>
                          <w:marBottom w:val="0"/>
                          <w:divBdr>
                            <w:top w:val="none" w:sz="0" w:space="0" w:color="auto"/>
                            <w:left w:val="none" w:sz="0" w:space="0" w:color="auto"/>
                            <w:bottom w:val="none" w:sz="0" w:space="0" w:color="auto"/>
                            <w:right w:val="none" w:sz="0" w:space="0" w:color="auto"/>
                          </w:divBdr>
                          <w:divsChild>
                            <w:div w:id="1759861212">
                              <w:marLeft w:val="0"/>
                              <w:marRight w:val="0"/>
                              <w:marTop w:val="0"/>
                              <w:marBottom w:val="0"/>
                              <w:divBdr>
                                <w:top w:val="none" w:sz="0" w:space="0" w:color="auto"/>
                                <w:left w:val="none" w:sz="0" w:space="0" w:color="auto"/>
                                <w:bottom w:val="none" w:sz="0" w:space="0" w:color="auto"/>
                                <w:right w:val="none" w:sz="0" w:space="0" w:color="auto"/>
                              </w:divBdr>
                              <w:divsChild>
                                <w:div w:id="1125122297">
                                  <w:marLeft w:val="0"/>
                                  <w:marRight w:val="0"/>
                                  <w:marTop w:val="0"/>
                                  <w:marBottom w:val="0"/>
                                  <w:divBdr>
                                    <w:top w:val="none" w:sz="0" w:space="0" w:color="auto"/>
                                    <w:left w:val="none" w:sz="0" w:space="0" w:color="auto"/>
                                    <w:bottom w:val="none" w:sz="0" w:space="0" w:color="auto"/>
                                    <w:right w:val="none" w:sz="0" w:space="0" w:color="auto"/>
                                  </w:divBdr>
                                </w:div>
                              </w:divsChild>
                            </w:div>
                            <w:div w:id="1642996154">
                              <w:marLeft w:val="0"/>
                              <w:marRight w:val="0"/>
                              <w:marTop w:val="0"/>
                              <w:marBottom w:val="0"/>
                              <w:divBdr>
                                <w:top w:val="none" w:sz="0" w:space="0" w:color="auto"/>
                                <w:left w:val="none" w:sz="0" w:space="0" w:color="auto"/>
                                <w:bottom w:val="none" w:sz="0" w:space="0" w:color="auto"/>
                                <w:right w:val="none" w:sz="0" w:space="0" w:color="auto"/>
                              </w:divBdr>
                              <w:divsChild>
                                <w:div w:id="197683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3383500">
      <w:bodyDiv w:val="1"/>
      <w:marLeft w:val="0"/>
      <w:marRight w:val="0"/>
      <w:marTop w:val="0"/>
      <w:marBottom w:val="0"/>
      <w:divBdr>
        <w:top w:val="none" w:sz="0" w:space="0" w:color="auto"/>
        <w:left w:val="none" w:sz="0" w:space="0" w:color="auto"/>
        <w:bottom w:val="none" w:sz="0" w:space="0" w:color="auto"/>
        <w:right w:val="none" w:sz="0" w:space="0" w:color="auto"/>
      </w:divBdr>
      <w:divsChild>
        <w:div w:id="1176722945">
          <w:marLeft w:val="0"/>
          <w:marRight w:val="0"/>
          <w:marTop w:val="0"/>
          <w:marBottom w:val="0"/>
          <w:divBdr>
            <w:top w:val="none" w:sz="0" w:space="0" w:color="auto"/>
            <w:left w:val="none" w:sz="0" w:space="0" w:color="auto"/>
            <w:bottom w:val="none" w:sz="0" w:space="0" w:color="auto"/>
            <w:right w:val="none" w:sz="0" w:space="0" w:color="auto"/>
          </w:divBdr>
        </w:div>
      </w:divsChild>
    </w:div>
    <w:div w:id="2028602138">
      <w:bodyDiv w:val="1"/>
      <w:marLeft w:val="0"/>
      <w:marRight w:val="0"/>
      <w:marTop w:val="0"/>
      <w:marBottom w:val="0"/>
      <w:divBdr>
        <w:top w:val="none" w:sz="0" w:space="0" w:color="auto"/>
        <w:left w:val="none" w:sz="0" w:space="0" w:color="auto"/>
        <w:bottom w:val="none" w:sz="0" w:space="0" w:color="auto"/>
        <w:right w:val="none" w:sz="0" w:space="0" w:color="auto"/>
      </w:divBdr>
      <w:divsChild>
        <w:div w:id="833495768">
          <w:marLeft w:val="0"/>
          <w:marRight w:val="0"/>
          <w:marTop w:val="0"/>
          <w:marBottom w:val="150"/>
          <w:divBdr>
            <w:top w:val="none" w:sz="0" w:space="0" w:color="auto"/>
            <w:left w:val="none" w:sz="0" w:space="0" w:color="auto"/>
            <w:bottom w:val="none" w:sz="0" w:space="0" w:color="auto"/>
            <w:right w:val="none" w:sz="0" w:space="0" w:color="auto"/>
          </w:divBdr>
          <w:divsChild>
            <w:div w:id="568270311">
              <w:marLeft w:val="0"/>
              <w:marRight w:val="0"/>
              <w:marTop w:val="0"/>
              <w:marBottom w:val="0"/>
              <w:divBdr>
                <w:top w:val="none" w:sz="0" w:space="0" w:color="auto"/>
                <w:left w:val="none" w:sz="0" w:space="0" w:color="auto"/>
                <w:bottom w:val="none" w:sz="0" w:space="0" w:color="auto"/>
                <w:right w:val="none" w:sz="0" w:space="0" w:color="auto"/>
              </w:divBdr>
            </w:div>
          </w:divsChild>
        </w:div>
        <w:div w:id="77289798">
          <w:marLeft w:val="0"/>
          <w:marRight w:val="0"/>
          <w:marTop w:val="150"/>
          <w:marBottom w:val="150"/>
          <w:divBdr>
            <w:top w:val="none" w:sz="0" w:space="0" w:color="auto"/>
            <w:left w:val="none" w:sz="0" w:space="0" w:color="auto"/>
            <w:bottom w:val="none" w:sz="0" w:space="0" w:color="auto"/>
            <w:right w:val="none" w:sz="0" w:space="0" w:color="auto"/>
          </w:divBdr>
          <w:divsChild>
            <w:div w:id="130947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021.rs/Novi-Sad/Vesti/Oko-200-ucesnika-protesta-zbog-Ekonomske-skole-strajk-do-daljnjeg.htm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dnevnik.rs/sites/default/files/07-drustvo-manjine.jpg" TargetMode="Externa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dnevnik.rs/sites/default/files/16-ns-studenti.jpg" TargetMode="External"/><Relationship Id="rId17" Type="http://schemas.openxmlformats.org/officeDocument/2006/relationships/hyperlink" Target="http://www.021.rs/Novi-Sad/Vesti/Zaposleni-u-Srednjoj-ekonomskoj-ponovo-protestovali.html" TargetMode="External"/><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021.rs/Novi-Sad/Vesti/Racun-Ekonomske-konacno-odblokiran.html" TargetMode="External"/><Relationship Id="rId20" Type="http://schemas.openxmlformats.org/officeDocument/2006/relationships/image" Target="media/image7.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nsjs.org.r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srpss.org.rs" TargetMode="External"/><Relationship Id="rId28" Type="http://schemas.openxmlformats.org/officeDocument/2006/relationships/footer" Target="footer1.xml"/><Relationship Id="rId10" Type="http://schemas.openxmlformats.org/officeDocument/2006/relationships/hyperlink" Target="http://www.dnevnik.rs/sites/default/files/daca_0.jpg" TargetMode="External"/><Relationship Id="rId19" Type="http://schemas.openxmlformats.org/officeDocument/2006/relationships/image" Target="media/image6.jpe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13-u-ritmu.jpg" TargetMode="External"/><Relationship Id="rId22" Type="http://schemas.openxmlformats.org/officeDocument/2006/relationships/image" Target="media/image8.jpe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E4F3B-6116-471B-9420-E3F12494A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4681</Words>
  <Characters>26685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2014-11-03T15:30:00Z</dcterms:created>
  <dcterms:modified xsi:type="dcterms:W3CDTF">2014-11-04T12:34:00Z</dcterms:modified>
</cp:coreProperties>
</file>